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2040BE" w14:textId="514095A2" w:rsidR="00565999" w:rsidRPr="00DB621A" w:rsidRDefault="00565999" w:rsidP="00565999">
      <w:pPr>
        <w:pStyle w:val="NoSpacing"/>
        <w:jc w:val="center"/>
        <w:rPr>
          <w:rFonts w:ascii="Arial Black" w:hAnsi="Arial Black"/>
          <w:b/>
          <w:sz w:val="24"/>
          <w:szCs w:val="24"/>
        </w:rPr>
      </w:pPr>
      <w:r w:rsidRPr="00DB621A">
        <w:rPr>
          <w:rFonts w:ascii="Arial Black" w:hAnsi="Arial Black"/>
          <w:b/>
          <w:sz w:val="24"/>
          <w:szCs w:val="24"/>
        </w:rPr>
        <w:t>MOEMA ZOOM Meeting Minutes</w:t>
      </w:r>
    </w:p>
    <w:p w14:paraId="703F859E" w14:textId="774BA8E8" w:rsidR="00070094" w:rsidRPr="00DB621A" w:rsidRDefault="00473E1B" w:rsidP="00565999">
      <w:pPr>
        <w:pStyle w:val="NoSpacing"/>
        <w:jc w:val="center"/>
        <w:rPr>
          <w:rFonts w:ascii="Arial Black" w:hAnsi="Arial Black"/>
          <w:b/>
          <w:sz w:val="24"/>
          <w:szCs w:val="24"/>
        </w:rPr>
      </w:pPr>
      <w:r>
        <w:rPr>
          <w:rFonts w:ascii="Arial Black" w:hAnsi="Arial Black"/>
          <w:b/>
          <w:sz w:val="24"/>
          <w:szCs w:val="24"/>
        </w:rPr>
        <w:t>Wednesday June 30, 2023</w:t>
      </w:r>
    </w:p>
    <w:p w14:paraId="004BAD58" w14:textId="7245A703" w:rsidR="00565999" w:rsidRPr="00DB621A" w:rsidRDefault="00565999" w:rsidP="00565999">
      <w:pPr>
        <w:pStyle w:val="NoSpacing"/>
        <w:jc w:val="center"/>
        <w:rPr>
          <w:rFonts w:ascii="Arial Black" w:hAnsi="Arial Black"/>
          <w:b/>
          <w:sz w:val="24"/>
          <w:szCs w:val="24"/>
        </w:rPr>
      </w:pPr>
    </w:p>
    <w:p w14:paraId="75251812" w14:textId="54A61F31" w:rsidR="00565999" w:rsidRDefault="00565999" w:rsidP="00565999">
      <w:pPr>
        <w:pStyle w:val="NoSpacing"/>
        <w:rPr>
          <w:rFonts w:ascii="Arial Black" w:hAnsi="Arial Black"/>
          <w:b/>
          <w:sz w:val="24"/>
          <w:szCs w:val="24"/>
        </w:rPr>
      </w:pPr>
      <w:r w:rsidRPr="00DB621A">
        <w:rPr>
          <w:rFonts w:ascii="Arial Black" w:hAnsi="Arial Black"/>
          <w:b/>
          <w:sz w:val="24"/>
          <w:szCs w:val="24"/>
        </w:rPr>
        <w:t xml:space="preserve">Members present: Bill Brinton, President; </w:t>
      </w:r>
      <w:r w:rsidR="00473E1B">
        <w:rPr>
          <w:rFonts w:ascii="Arial Black" w:hAnsi="Arial Black"/>
          <w:b/>
          <w:sz w:val="24"/>
          <w:szCs w:val="24"/>
        </w:rPr>
        <w:t xml:space="preserve">Mike O’Neal, Vice-President; </w:t>
      </w:r>
      <w:r w:rsidRPr="00DB621A">
        <w:rPr>
          <w:rFonts w:ascii="Arial Black" w:hAnsi="Arial Black"/>
          <w:b/>
          <w:sz w:val="24"/>
          <w:szCs w:val="24"/>
        </w:rPr>
        <w:t xml:space="preserve">Larry Woods, Region D; Michelle Kidwell, Region F; Dante Gliniecki, Region A; </w:t>
      </w:r>
      <w:r w:rsidR="00D07577" w:rsidRPr="00DB621A">
        <w:rPr>
          <w:rFonts w:ascii="Arial Black" w:hAnsi="Arial Black"/>
          <w:b/>
          <w:sz w:val="24"/>
          <w:szCs w:val="24"/>
        </w:rPr>
        <w:t xml:space="preserve">Robbie Myer, Region E; </w:t>
      </w:r>
      <w:r w:rsidR="00473E1B">
        <w:rPr>
          <w:rFonts w:ascii="Arial Black" w:hAnsi="Arial Black"/>
          <w:b/>
          <w:sz w:val="24"/>
          <w:szCs w:val="24"/>
        </w:rPr>
        <w:t>Geoff Hinkle, Member @ Large; Brad Woods, Region I; Mark Arnold, Region G; Rebecca Estes, Secretary</w:t>
      </w:r>
    </w:p>
    <w:p w14:paraId="4FF5F2D7" w14:textId="77777777" w:rsidR="00070094" w:rsidRPr="00DB621A" w:rsidRDefault="00070094" w:rsidP="00070094">
      <w:pPr>
        <w:pStyle w:val="NoSpacing"/>
        <w:rPr>
          <w:rFonts w:ascii="Arial Black" w:hAnsi="Arial Black"/>
          <w:b/>
          <w:sz w:val="24"/>
          <w:szCs w:val="24"/>
        </w:rPr>
      </w:pPr>
    </w:p>
    <w:p w14:paraId="2971F700" w14:textId="12392712" w:rsidR="00070094" w:rsidRDefault="00565999" w:rsidP="00070094">
      <w:pPr>
        <w:pStyle w:val="NoSpacing"/>
        <w:rPr>
          <w:rFonts w:ascii="Arial Black" w:hAnsi="Arial Black"/>
          <w:b/>
          <w:sz w:val="24"/>
          <w:szCs w:val="24"/>
        </w:rPr>
      </w:pPr>
      <w:r w:rsidRPr="00DB621A">
        <w:rPr>
          <w:rFonts w:ascii="Arial Black" w:hAnsi="Arial Black"/>
          <w:b/>
          <w:sz w:val="24"/>
          <w:szCs w:val="24"/>
        </w:rPr>
        <w:t>The meeting was called to order @ 1:</w:t>
      </w:r>
      <w:r w:rsidR="00473E1B">
        <w:rPr>
          <w:rFonts w:ascii="Arial Black" w:hAnsi="Arial Black"/>
          <w:b/>
          <w:sz w:val="24"/>
          <w:szCs w:val="24"/>
        </w:rPr>
        <w:t>05</w:t>
      </w:r>
      <w:r w:rsidRPr="00DB621A">
        <w:rPr>
          <w:rFonts w:ascii="Arial Black" w:hAnsi="Arial Black"/>
          <w:b/>
          <w:sz w:val="24"/>
          <w:szCs w:val="24"/>
        </w:rPr>
        <w:t xml:space="preserve"> PM.</w:t>
      </w:r>
      <w:r w:rsidR="00473E1B">
        <w:rPr>
          <w:rFonts w:ascii="Arial Black" w:hAnsi="Arial Black"/>
          <w:b/>
          <w:sz w:val="24"/>
          <w:szCs w:val="24"/>
        </w:rPr>
        <w:t xml:space="preserve"> We waited a few minutes to allow everyone to join/</w:t>
      </w:r>
    </w:p>
    <w:p w14:paraId="7BA18720" w14:textId="7EC9C2D1" w:rsidR="00DB621A" w:rsidRDefault="00DB621A" w:rsidP="00070094">
      <w:pPr>
        <w:pStyle w:val="NoSpacing"/>
        <w:rPr>
          <w:rFonts w:ascii="Arial Black" w:hAnsi="Arial Black"/>
          <w:b/>
          <w:sz w:val="24"/>
          <w:szCs w:val="24"/>
        </w:rPr>
      </w:pPr>
    </w:p>
    <w:p w14:paraId="1D43D738" w14:textId="5C4B7963" w:rsidR="00DB621A" w:rsidRPr="00DB621A" w:rsidRDefault="00DB621A" w:rsidP="00070094">
      <w:pPr>
        <w:pStyle w:val="NoSpacing"/>
        <w:rPr>
          <w:rFonts w:ascii="Arial Black" w:hAnsi="Arial Black"/>
          <w:b/>
          <w:sz w:val="24"/>
          <w:szCs w:val="24"/>
        </w:rPr>
      </w:pPr>
      <w:r>
        <w:rPr>
          <w:rFonts w:ascii="Arial Black" w:hAnsi="Arial Black"/>
          <w:b/>
          <w:sz w:val="24"/>
          <w:szCs w:val="24"/>
        </w:rPr>
        <w:t xml:space="preserve">Secretary Rebecca Estes </w:t>
      </w:r>
      <w:r w:rsidR="00BC77DA">
        <w:rPr>
          <w:rFonts w:ascii="Arial Black" w:hAnsi="Arial Black"/>
          <w:b/>
          <w:sz w:val="24"/>
          <w:szCs w:val="24"/>
        </w:rPr>
        <w:t xml:space="preserve">was </w:t>
      </w:r>
      <w:r w:rsidR="00473E1B">
        <w:rPr>
          <w:rFonts w:ascii="Arial Black" w:hAnsi="Arial Black"/>
          <w:b/>
          <w:sz w:val="24"/>
          <w:szCs w:val="24"/>
        </w:rPr>
        <w:t xml:space="preserve">not at </w:t>
      </w:r>
      <w:r>
        <w:rPr>
          <w:rFonts w:ascii="Arial Black" w:hAnsi="Arial Black"/>
          <w:b/>
          <w:sz w:val="24"/>
          <w:szCs w:val="24"/>
        </w:rPr>
        <w:t xml:space="preserve">our meeting </w:t>
      </w:r>
      <w:r w:rsidR="00473E1B">
        <w:rPr>
          <w:rFonts w:ascii="Arial Black" w:hAnsi="Arial Black"/>
          <w:b/>
          <w:sz w:val="24"/>
          <w:szCs w:val="24"/>
        </w:rPr>
        <w:t xml:space="preserve">in the beginning </w:t>
      </w:r>
      <w:r>
        <w:rPr>
          <w:rFonts w:ascii="Arial Black" w:hAnsi="Arial Black"/>
          <w:b/>
          <w:sz w:val="24"/>
          <w:szCs w:val="24"/>
        </w:rPr>
        <w:t xml:space="preserve">and President Bill Brinton </w:t>
      </w:r>
      <w:r w:rsidR="00473E1B">
        <w:rPr>
          <w:rFonts w:ascii="Arial Black" w:hAnsi="Arial Black"/>
          <w:b/>
          <w:sz w:val="24"/>
          <w:szCs w:val="24"/>
        </w:rPr>
        <w:t>took</w:t>
      </w:r>
      <w:r>
        <w:rPr>
          <w:rFonts w:ascii="Arial Black" w:hAnsi="Arial Black"/>
          <w:b/>
          <w:sz w:val="24"/>
          <w:szCs w:val="24"/>
        </w:rPr>
        <w:t xml:space="preserve"> the minutes.</w:t>
      </w:r>
    </w:p>
    <w:p w14:paraId="141D8D20" w14:textId="77777777" w:rsidR="00070094" w:rsidRPr="00DB621A" w:rsidRDefault="00070094" w:rsidP="00070094">
      <w:pPr>
        <w:pStyle w:val="NoSpacing"/>
        <w:rPr>
          <w:rFonts w:ascii="Arial Black" w:hAnsi="Arial Black"/>
          <w:b/>
          <w:sz w:val="24"/>
          <w:szCs w:val="24"/>
        </w:rPr>
      </w:pPr>
    </w:p>
    <w:p w14:paraId="07571178" w14:textId="24B1FEA7" w:rsidR="00473E1B" w:rsidRPr="00DB621A" w:rsidRDefault="00070094" w:rsidP="00473E1B">
      <w:pPr>
        <w:pStyle w:val="NoSpacing"/>
        <w:rPr>
          <w:rFonts w:ascii="Arial Black" w:hAnsi="Arial Black"/>
          <w:b/>
          <w:sz w:val="24"/>
          <w:szCs w:val="24"/>
        </w:rPr>
      </w:pPr>
      <w:r w:rsidRPr="00DB621A">
        <w:rPr>
          <w:rFonts w:ascii="Arial Black" w:hAnsi="Arial Black"/>
          <w:b/>
          <w:sz w:val="24"/>
          <w:szCs w:val="24"/>
        </w:rPr>
        <w:t>Approve Agenda:</w:t>
      </w:r>
      <w:r w:rsidR="00BC77DA">
        <w:rPr>
          <w:rFonts w:ascii="Arial Black" w:hAnsi="Arial Black"/>
          <w:b/>
          <w:sz w:val="24"/>
          <w:szCs w:val="24"/>
        </w:rPr>
        <w:t xml:space="preserve"> </w:t>
      </w:r>
      <w:r w:rsidR="00473E1B" w:rsidRPr="00473E1B">
        <w:rPr>
          <w:rFonts w:ascii="Arial Black" w:hAnsi="Arial Black"/>
          <w:b/>
          <w:sz w:val="24"/>
          <w:szCs w:val="24"/>
          <w:u w:val="single"/>
        </w:rPr>
        <w:t>Geoff Hinkle</w:t>
      </w:r>
      <w:r w:rsidR="00473E1B" w:rsidRPr="00DB621A">
        <w:rPr>
          <w:rFonts w:ascii="Arial Black" w:hAnsi="Arial Black"/>
          <w:b/>
          <w:sz w:val="24"/>
          <w:szCs w:val="24"/>
        </w:rPr>
        <w:t xml:space="preserve"> made a motion that the Agenda be accepted as </w:t>
      </w:r>
      <w:r w:rsidR="00473E1B">
        <w:rPr>
          <w:rFonts w:ascii="Arial Black" w:hAnsi="Arial Black"/>
          <w:b/>
          <w:sz w:val="24"/>
          <w:szCs w:val="24"/>
        </w:rPr>
        <w:t>presented</w:t>
      </w:r>
      <w:r w:rsidR="00473E1B" w:rsidRPr="00DB621A">
        <w:rPr>
          <w:rFonts w:ascii="Arial Black" w:hAnsi="Arial Black"/>
          <w:b/>
          <w:sz w:val="24"/>
          <w:szCs w:val="24"/>
        </w:rPr>
        <w:t xml:space="preserve">.  </w:t>
      </w:r>
      <w:r w:rsidR="00473E1B" w:rsidRPr="00473E1B">
        <w:rPr>
          <w:rFonts w:ascii="Arial Black" w:hAnsi="Arial Black"/>
          <w:b/>
          <w:sz w:val="24"/>
          <w:szCs w:val="24"/>
          <w:u w:val="single"/>
        </w:rPr>
        <w:t>Michelle Kidwell</w:t>
      </w:r>
      <w:r w:rsidR="00473E1B" w:rsidRPr="00DB621A">
        <w:rPr>
          <w:rFonts w:ascii="Arial Black" w:hAnsi="Arial Black"/>
          <w:b/>
          <w:sz w:val="24"/>
          <w:szCs w:val="24"/>
        </w:rPr>
        <w:t xml:space="preserve"> seconded the motion and it passed.</w:t>
      </w:r>
    </w:p>
    <w:p w14:paraId="590589F1" w14:textId="77777777" w:rsidR="00070094" w:rsidRPr="00DB621A" w:rsidRDefault="00070094" w:rsidP="00070094">
      <w:pPr>
        <w:pStyle w:val="NoSpacing"/>
        <w:rPr>
          <w:rFonts w:ascii="Arial Black" w:hAnsi="Arial Black"/>
          <w:b/>
          <w:sz w:val="24"/>
          <w:szCs w:val="24"/>
        </w:rPr>
      </w:pPr>
    </w:p>
    <w:p w14:paraId="6C297230" w14:textId="5BA0536A" w:rsidR="00565999" w:rsidRPr="00DB621A" w:rsidRDefault="00070094" w:rsidP="00070094">
      <w:pPr>
        <w:pStyle w:val="NoSpacing"/>
        <w:rPr>
          <w:rFonts w:ascii="Arial Black" w:hAnsi="Arial Black"/>
          <w:b/>
          <w:sz w:val="24"/>
          <w:szCs w:val="24"/>
        </w:rPr>
      </w:pPr>
      <w:r w:rsidRPr="00DB621A">
        <w:rPr>
          <w:rFonts w:ascii="Arial Black" w:hAnsi="Arial Black"/>
          <w:b/>
          <w:sz w:val="24"/>
          <w:szCs w:val="24"/>
          <w:u w:val="single"/>
        </w:rPr>
        <w:t>Review and Approve Minutes</w:t>
      </w:r>
      <w:r w:rsidR="00565999" w:rsidRPr="00DB621A">
        <w:rPr>
          <w:rFonts w:ascii="Arial Black" w:hAnsi="Arial Black"/>
          <w:b/>
          <w:sz w:val="24"/>
          <w:szCs w:val="24"/>
          <w:u w:val="single"/>
        </w:rPr>
        <w:t xml:space="preserve">: </w:t>
      </w:r>
      <w:r w:rsidR="00473E1B">
        <w:rPr>
          <w:rFonts w:ascii="Arial Black" w:hAnsi="Arial Black"/>
          <w:b/>
          <w:sz w:val="24"/>
          <w:szCs w:val="24"/>
          <w:u w:val="single"/>
        </w:rPr>
        <w:t>April 27, 2023</w:t>
      </w:r>
      <w:r w:rsidR="00BC77DA">
        <w:rPr>
          <w:rFonts w:ascii="Arial Black" w:hAnsi="Arial Black"/>
          <w:b/>
          <w:sz w:val="24"/>
          <w:szCs w:val="24"/>
          <w:u w:val="single"/>
        </w:rPr>
        <w:t>:</w:t>
      </w:r>
      <w:r w:rsidR="00BC77DA">
        <w:rPr>
          <w:rFonts w:ascii="Arial Black" w:hAnsi="Arial Black"/>
          <w:b/>
          <w:sz w:val="24"/>
          <w:szCs w:val="24"/>
        </w:rPr>
        <w:t xml:space="preserve"> </w:t>
      </w:r>
      <w:r w:rsidR="00473E1B" w:rsidRPr="00BC77DA">
        <w:rPr>
          <w:rFonts w:ascii="Arial Black" w:hAnsi="Arial Black"/>
          <w:b/>
          <w:sz w:val="24"/>
          <w:szCs w:val="24"/>
          <w:u w:val="single"/>
        </w:rPr>
        <w:t>Brad Woods</w:t>
      </w:r>
      <w:r w:rsidR="00473E1B">
        <w:rPr>
          <w:rFonts w:ascii="Arial Black" w:hAnsi="Arial Black"/>
          <w:b/>
          <w:sz w:val="24"/>
          <w:szCs w:val="24"/>
        </w:rPr>
        <w:t xml:space="preserve"> </w:t>
      </w:r>
      <w:r w:rsidR="00565999" w:rsidRPr="00DB621A">
        <w:rPr>
          <w:rFonts w:ascii="Arial Black" w:hAnsi="Arial Black"/>
          <w:b/>
          <w:sz w:val="24"/>
          <w:szCs w:val="24"/>
        </w:rPr>
        <w:t xml:space="preserve">made a motion that the </w:t>
      </w:r>
      <w:r w:rsidR="00473E1B">
        <w:rPr>
          <w:rFonts w:ascii="Arial Black" w:hAnsi="Arial Black"/>
          <w:b/>
          <w:sz w:val="24"/>
          <w:szCs w:val="24"/>
        </w:rPr>
        <w:t xml:space="preserve">April 27, 2023 Minutes </w:t>
      </w:r>
      <w:r w:rsidR="00565999" w:rsidRPr="00DB621A">
        <w:rPr>
          <w:rFonts w:ascii="Arial Black" w:hAnsi="Arial Black"/>
          <w:b/>
          <w:sz w:val="24"/>
          <w:szCs w:val="24"/>
        </w:rPr>
        <w:t xml:space="preserve">be accepted as </w:t>
      </w:r>
      <w:r w:rsidR="00473E1B">
        <w:rPr>
          <w:rFonts w:ascii="Arial Black" w:hAnsi="Arial Black"/>
          <w:b/>
          <w:sz w:val="24"/>
          <w:szCs w:val="24"/>
        </w:rPr>
        <w:t>presented.</w:t>
      </w:r>
      <w:r w:rsidR="00565999" w:rsidRPr="00DB621A">
        <w:rPr>
          <w:rFonts w:ascii="Arial Black" w:hAnsi="Arial Black"/>
          <w:b/>
          <w:sz w:val="24"/>
          <w:szCs w:val="24"/>
        </w:rPr>
        <w:t xml:space="preserve">  </w:t>
      </w:r>
      <w:r w:rsidR="00473E1B" w:rsidRPr="00BC77DA">
        <w:rPr>
          <w:rFonts w:ascii="Arial Black" w:hAnsi="Arial Black"/>
          <w:b/>
          <w:sz w:val="24"/>
          <w:szCs w:val="24"/>
          <w:u w:val="single"/>
        </w:rPr>
        <w:t>Geoff Hinkle</w:t>
      </w:r>
      <w:r w:rsidR="00565999" w:rsidRPr="00DB621A">
        <w:rPr>
          <w:rFonts w:ascii="Arial Black" w:hAnsi="Arial Black"/>
          <w:b/>
          <w:sz w:val="24"/>
          <w:szCs w:val="24"/>
        </w:rPr>
        <w:t xml:space="preserve"> seconded the motion and it passed.</w:t>
      </w:r>
    </w:p>
    <w:p w14:paraId="17FD4694" w14:textId="77777777" w:rsidR="00D07577" w:rsidRPr="00DB621A" w:rsidRDefault="00D07577" w:rsidP="00D07577">
      <w:pPr>
        <w:pStyle w:val="NoSpacing"/>
        <w:rPr>
          <w:rFonts w:ascii="Arial Black" w:hAnsi="Arial Black"/>
          <w:b/>
          <w:sz w:val="24"/>
          <w:szCs w:val="24"/>
        </w:rPr>
      </w:pPr>
    </w:p>
    <w:p w14:paraId="1291A0C2" w14:textId="77777777" w:rsidR="00D5732B" w:rsidRDefault="00D5732B">
      <w:pPr>
        <w:rPr>
          <w:rFonts w:ascii="Arial Black" w:hAnsi="Arial Black"/>
          <w:b/>
        </w:rPr>
      </w:pPr>
      <w:r>
        <w:rPr>
          <w:rFonts w:ascii="Arial Black" w:hAnsi="Arial Black"/>
          <w:b/>
        </w:rPr>
        <w:t>Information:</w:t>
      </w:r>
    </w:p>
    <w:p w14:paraId="5CE72434" w14:textId="77777777" w:rsidR="00D5732B" w:rsidRDefault="00D5732B" w:rsidP="00D5732B"/>
    <w:p w14:paraId="2B242793" w14:textId="06BCED7C" w:rsidR="00D5732B" w:rsidRDefault="00D5732B" w:rsidP="00D5732B">
      <w:pPr>
        <w:rPr>
          <w:rFonts w:ascii="Arial Black" w:hAnsi="Arial Black"/>
        </w:rPr>
      </w:pPr>
      <w:r w:rsidRPr="00D5732B">
        <w:rPr>
          <w:rFonts w:ascii="Arial Black" w:hAnsi="Arial Black"/>
        </w:rPr>
        <w:t xml:space="preserve">Rebecca Estes </w:t>
      </w:r>
      <w:r>
        <w:rPr>
          <w:rFonts w:ascii="Arial Black" w:hAnsi="Arial Black"/>
        </w:rPr>
        <w:t>is working to get our Missouri Corporation Charter Number: N00002750 &amp; Federal Employer ID Number 81160179 reinstated through the Secretary of State’s Office.</w:t>
      </w:r>
    </w:p>
    <w:p w14:paraId="288F2661" w14:textId="77777777" w:rsidR="00D5732B" w:rsidRDefault="00D5732B" w:rsidP="00D5732B">
      <w:pPr>
        <w:rPr>
          <w:rFonts w:ascii="Arial Black" w:hAnsi="Arial Black"/>
        </w:rPr>
      </w:pPr>
    </w:p>
    <w:p w14:paraId="344BC2FD" w14:textId="43B3B6A2" w:rsidR="00D5732B" w:rsidRDefault="00D5732B" w:rsidP="00D5732B">
      <w:pPr>
        <w:rPr>
          <w:rFonts w:ascii="Arial Black" w:hAnsi="Arial Black"/>
        </w:rPr>
      </w:pPr>
      <w:r>
        <w:rPr>
          <w:rFonts w:ascii="Arial Black" w:hAnsi="Arial Black"/>
        </w:rPr>
        <w:t xml:space="preserve">She is preparing our </w:t>
      </w:r>
      <w:r w:rsidRPr="00D5732B">
        <w:rPr>
          <w:rFonts w:ascii="Arial Black" w:hAnsi="Arial Black"/>
        </w:rPr>
        <w:t xml:space="preserve">registration for 2019, 2020, 2021, 2022. They </w:t>
      </w:r>
      <w:r>
        <w:rPr>
          <w:rFonts w:ascii="Arial Black" w:hAnsi="Arial Black"/>
        </w:rPr>
        <w:t xml:space="preserve">have </w:t>
      </w:r>
      <w:r w:rsidRPr="00D5732B">
        <w:rPr>
          <w:rFonts w:ascii="Arial Black" w:hAnsi="Arial Black"/>
        </w:rPr>
        <w:t xml:space="preserve">emailed </w:t>
      </w:r>
      <w:r>
        <w:rPr>
          <w:rFonts w:ascii="Arial Black" w:hAnsi="Arial Black"/>
        </w:rPr>
        <w:t xml:space="preserve">her </w:t>
      </w:r>
      <w:r w:rsidRPr="00D5732B">
        <w:rPr>
          <w:rFonts w:ascii="Arial Black" w:hAnsi="Arial Black"/>
        </w:rPr>
        <w:t>the forms</w:t>
      </w:r>
      <w:r>
        <w:rPr>
          <w:rFonts w:ascii="Arial Black" w:hAnsi="Arial Black"/>
        </w:rPr>
        <w:t>.  She will be f</w:t>
      </w:r>
      <w:r w:rsidRPr="00D5732B">
        <w:rPr>
          <w:rFonts w:ascii="Arial Black" w:hAnsi="Arial Black"/>
        </w:rPr>
        <w:t xml:space="preserve">illing them out </w:t>
      </w:r>
      <w:r>
        <w:rPr>
          <w:rFonts w:ascii="Arial Black" w:hAnsi="Arial Black"/>
        </w:rPr>
        <w:t xml:space="preserve">and </w:t>
      </w:r>
      <w:r w:rsidRPr="00D5732B">
        <w:rPr>
          <w:rFonts w:ascii="Arial Black" w:hAnsi="Arial Black"/>
        </w:rPr>
        <w:t xml:space="preserve">will scan and email them to make sure it is everything </w:t>
      </w:r>
      <w:r>
        <w:rPr>
          <w:rFonts w:ascii="Arial Black" w:hAnsi="Arial Black"/>
        </w:rPr>
        <w:t>they need</w:t>
      </w:r>
      <w:r w:rsidRPr="00D5732B">
        <w:rPr>
          <w:rFonts w:ascii="Arial Black" w:hAnsi="Arial Black"/>
        </w:rPr>
        <w:t xml:space="preserve">. If so, </w:t>
      </w:r>
      <w:r>
        <w:rPr>
          <w:rFonts w:ascii="Arial Black" w:hAnsi="Arial Black"/>
        </w:rPr>
        <w:t xml:space="preserve">she will </w:t>
      </w:r>
      <w:r w:rsidRPr="00D5732B">
        <w:rPr>
          <w:rFonts w:ascii="Arial Black" w:hAnsi="Arial Black"/>
        </w:rPr>
        <w:t xml:space="preserve">leave work and pay the reinstatement fee before they </w:t>
      </w:r>
      <w:r w:rsidRPr="00D5732B">
        <w:rPr>
          <w:rFonts w:ascii="Arial Black" w:hAnsi="Arial Black"/>
        </w:rPr>
        <w:lastRenderedPageBreak/>
        <w:t xml:space="preserve">close at 5:00. </w:t>
      </w:r>
      <w:r>
        <w:rPr>
          <w:rFonts w:ascii="Arial Black" w:hAnsi="Arial Black"/>
        </w:rPr>
        <w:t xml:space="preserve">She </w:t>
      </w:r>
      <w:r w:rsidRPr="00D5732B">
        <w:rPr>
          <w:rFonts w:ascii="Arial Black" w:hAnsi="Arial Black"/>
        </w:rPr>
        <w:t>will provide an email updating everyone as I complete each step. </w:t>
      </w:r>
    </w:p>
    <w:tbl>
      <w:tblPr>
        <w:tblW w:w="4948" w:type="pct"/>
        <w:jc w:val="center"/>
        <w:tblCellSpacing w:w="0" w:type="dxa"/>
        <w:tblCellMar>
          <w:left w:w="0" w:type="dxa"/>
          <w:right w:w="0" w:type="dxa"/>
        </w:tblCellMar>
        <w:tblLook w:val="04A0" w:firstRow="1" w:lastRow="0" w:firstColumn="1" w:lastColumn="0" w:noHBand="0" w:noVBand="1"/>
      </w:tblPr>
      <w:tblGrid>
        <w:gridCol w:w="8550"/>
      </w:tblGrid>
      <w:tr w:rsidR="00D5732B" w14:paraId="7A0387B2" w14:textId="77777777" w:rsidTr="00D5732B">
        <w:trPr>
          <w:tblCellSpacing w:w="0" w:type="dxa"/>
          <w:jc w:val="center"/>
        </w:trPr>
        <w:tc>
          <w:tcPr>
            <w:tcW w:w="5000" w:type="pct"/>
            <w:vAlign w:val="center"/>
            <w:hideMark/>
          </w:tcPr>
          <w:p w14:paraId="2A70E7D0" w14:textId="77777777" w:rsidR="00D5732B" w:rsidRDefault="00D5732B" w:rsidP="00D5732B"/>
          <w:tbl>
            <w:tblPr>
              <w:tblW w:w="5000" w:type="pct"/>
              <w:jc w:val="center"/>
              <w:tblCellSpacing w:w="0" w:type="dxa"/>
              <w:tblCellMar>
                <w:left w:w="0" w:type="dxa"/>
                <w:right w:w="0" w:type="dxa"/>
              </w:tblCellMar>
              <w:tblLook w:val="04A0" w:firstRow="1" w:lastRow="0" w:firstColumn="1" w:lastColumn="0" w:noHBand="0" w:noVBand="1"/>
            </w:tblPr>
            <w:tblGrid>
              <w:gridCol w:w="8550"/>
            </w:tblGrid>
            <w:tr w:rsidR="00D5732B" w:rsidRPr="00D5732B" w14:paraId="4E0D3A16" w14:textId="77777777" w:rsidTr="00D5732B">
              <w:trPr>
                <w:tblCellSpacing w:w="0" w:type="dxa"/>
                <w:jc w:val="center"/>
              </w:trPr>
              <w:tc>
                <w:tcPr>
                  <w:tcW w:w="0" w:type="auto"/>
                  <w:vAlign w:val="center"/>
                  <w:hideMark/>
                </w:tcPr>
                <w:p w14:paraId="5C3DE87F" w14:textId="33ECA8BD" w:rsidR="00BC77DA" w:rsidRPr="00D5732B" w:rsidRDefault="00BC77DA" w:rsidP="00D5732B">
                  <w:pPr>
                    <w:pStyle w:val="NormalWeb"/>
                    <w:rPr>
                      <w:rFonts w:ascii="Arial Black" w:hAnsi="Arial Black"/>
                    </w:rPr>
                  </w:pPr>
                  <w:r>
                    <w:rPr>
                      <w:rFonts w:ascii="Arial Black" w:hAnsi="Arial Black"/>
                    </w:rPr>
                    <w:t>She reports that a</w:t>
                  </w:r>
                  <w:r w:rsidR="00D5732B" w:rsidRPr="00D5732B">
                    <w:rPr>
                      <w:rFonts w:ascii="Arial Black" w:hAnsi="Arial Black"/>
                    </w:rPr>
                    <w:t xml:space="preserve">s far as </w:t>
                  </w:r>
                  <w:r>
                    <w:rPr>
                      <w:rFonts w:ascii="Arial Black" w:hAnsi="Arial Black"/>
                    </w:rPr>
                    <w:t>she</w:t>
                  </w:r>
                  <w:r w:rsidR="00D5732B" w:rsidRPr="00D5732B">
                    <w:rPr>
                      <w:rFonts w:ascii="Arial Black" w:hAnsi="Arial Black"/>
                    </w:rPr>
                    <w:t xml:space="preserve"> can tell there is not a Missouri Tax ID because we don't pay taxes, but </w:t>
                  </w:r>
                  <w:r>
                    <w:rPr>
                      <w:rFonts w:ascii="Arial Black" w:hAnsi="Arial Black"/>
                    </w:rPr>
                    <w:t xml:space="preserve">she will be in contact with the </w:t>
                  </w:r>
                  <w:r w:rsidR="00D5732B" w:rsidRPr="00D5732B">
                    <w:rPr>
                      <w:rFonts w:ascii="Arial Black" w:hAnsi="Arial Black"/>
                    </w:rPr>
                    <w:t xml:space="preserve">Revenue to verify </w:t>
                  </w:r>
                  <w:r>
                    <w:rPr>
                      <w:rFonts w:ascii="Arial Black" w:hAnsi="Arial Black"/>
                    </w:rPr>
                    <w:t xml:space="preserve">our status. </w:t>
                  </w:r>
                </w:p>
              </w:tc>
            </w:tr>
          </w:tbl>
          <w:p w14:paraId="28705F44" w14:textId="38449DD4" w:rsidR="00D5732B" w:rsidRDefault="00D5732B" w:rsidP="00292BFE">
            <w:pPr>
              <w:spacing w:before="100" w:beforeAutospacing="1" w:after="100" w:afterAutospacing="1"/>
            </w:pPr>
            <w:r w:rsidRPr="00D5732B">
              <w:rPr>
                <w:rFonts w:ascii="Arial Black" w:hAnsi="Arial Black"/>
              </w:rPr>
              <w:t> </w:t>
            </w:r>
            <w:r w:rsidR="00292BFE">
              <w:rPr>
                <w:rFonts w:ascii="Arial Black" w:hAnsi="Arial Black"/>
              </w:rPr>
              <w:t>A special thanks to her for all of her hard work.</w:t>
            </w:r>
          </w:p>
        </w:tc>
      </w:tr>
    </w:tbl>
    <w:p w14:paraId="2988B923" w14:textId="384B5984" w:rsidR="00D07577" w:rsidRPr="00DB621A" w:rsidRDefault="00D5732B" w:rsidP="00292BFE">
      <w:pPr>
        <w:spacing w:before="100" w:beforeAutospacing="1" w:after="100" w:afterAutospacing="1"/>
        <w:rPr>
          <w:rFonts w:ascii="Arial Black" w:hAnsi="Arial Black"/>
          <w:b/>
        </w:rPr>
      </w:pPr>
      <w:r>
        <w:rPr>
          <w:rFonts w:ascii="Roboto" w:hAnsi="Roboto"/>
        </w:rPr>
        <w:t> </w:t>
      </w:r>
      <w:r w:rsidR="00D07577" w:rsidRPr="00DB621A">
        <w:rPr>
          <w:rFonts w:ascii="Arial Black" w:hAnsi="Arial Black"/>
          <w:b/>
        </w:rPr>
        <w:t>Conference Sponsorships:</w:t>
      </w:r>
    </w:p>
    <w:p w14:paraId="0B6E8F5E" w14:textId="547E5119" w:rsidR="00292BFE" w:rsidRPr="00292BFE" w:rsidRDefault="00292BFE" w:rsidP="0098682B">
      <w:pPr>
        <w:pStyle w:val="NoSpacing"/>
        <w:numPr>
          <w:ilvl w:val="0"/>
          <w:numId w:val="15"/>
        </w:numPr>
        <w:rPr>
          <w:rFonts w:ascii="Arial Black" w:hAnsi="Arial Black"/>
          <w:b/>
        </w:rPr>
      </w:pPr>
      <w:r w:rsidRPr="00292BFE">
        <w:rPr>
          <w:rFonts w:ascii="Arial Black" w:hAnsi="Arial Black"/>
          <w:b/>
        </w:rPr>
        <w:t xml:space="preserve">We have been successful and will be a $250 sponsor for </w:t>
      </w:r>
      <w:r w:rsidRPr="00292BFE">
        <w:rPr>
          <w:rFonts w:ascii="Arial Black" w:hAnsi="Arial Black"/>
          <w:b/>
        </w:rPr>
        <w:t xml:space="preserve">the IAEM Region VII Conference to be held July 19 &amp; 20, 2023 in Overland Park Kansas. </w:t>
      </w:r>
      <w:r>
        <w:rPr>
          <w:rFonts w:ascii="Arial Black" w:hAnsi="Arial Black"/>
          <w:b/>
        </w:rPr>
        <w:t>I apologize as I am not sure who to thank for taking care of this and putting up the $250.</w:t>
      </w:r>
      <w:r w:rsidRPr="00292BFE">
        <w:rPr>
          <w:rFonts w:ascii="Arial Black" w:hAnsi="Arial Black"/>
          <w:b/>
        </w:rPr>
        <w:t xml:space="preserve"> </w:t>
      </w:r>
    </w:p>
    <w:p w14:paraId="72DFBC5A" w14:textId="17305832" w:rsidR="00070094" w:rsidRPr="00DB621A" w:rsidRDefault="00292BFE" w:rsidP="00292BFE">
      <w:pPr>
        <w:pStyle w:val="NoSpacing"/>
        <w:numPr>
          <w:ilvl w:val="0"/>
          <w:numId w:val="15"/>
        </w:numPr>
        <w:rPr>
          <w:rFonts w:ascii="Arial Black" w:hAnsi="Arial Black"/>
          <w:b/>
        </w:rPr>
      </w:pPr>
      <w:r>
        <w:rPr>
          <w:rFonts w:ascii="Arial Black" w:hAnsi="Arial Black"/>
          <w:b/>
          <w:sz w:val="24"/>
          <w:szCs w:val="24"/>
        </w:rPr>
        <w:t xml:space="preserve">We still plan to be </w:t>
      </w:r>
      <w:r w:rsidR="00435BEF" w:rsidRPr="00DB621A">
        <w:rPr>
          <w:rFonts w:ascii="Arial Black" w:hAnsi="Arial Black"/>
          <w:b/>
          <w:sz w:val="24"/>
          <w:szCs w:val="24"/>
        </w:rPr>
        <w:t xml:space="preserve">a </w:t>
      </w:r>
      <w:r w:rsidR="00950B1E" w:rsidRPr="00DB621A">
        <w:rPr>
          <w:rFonts w:ascii="Arial Black" w:hAnsi="Arial Black"/>
          <w:b/>
          <w:sz w:val="24"/>
          <w:szCs w:val="24"/>
        </w:rPr>
        <w:t>Silver Sponsor for $1,000</w:t>
      </w:r>
      <w:r>
        <w:rPr>
          <w:rFonts w:ascii="Arial Black" w:hAnsi="Arial Black"/>
          <w:b/>
          <w:sz w:val="24"/>
          <w:szCs w:val="24"/>
        </w:rPr>
        <w:t xml:space="preserve"> at the SEMA Conference</w:t>
      </w:r>
      <w:r w:rsidR="00950B1E" w:rsidRPr="00DB621A">
        <w:rPr>
          <w:rFonts w:ascii="Arial Black" w:hAnsi="Arial Black"/>
          <w:b/>
          <w:sz w:val="24"/>
          <w:szCs w:val="24"/>
        </w:rPr>
        <w:t>.  Which would include a</w:t>
      </w:r>
      <w:r>
        <w:rPr>
          <w:rFonts w:ascii="Arial Black" w:hAnsi="Arial Black"/>
          <w:b/>
          <w:sz w:val="24"/>
          <w:szCs w:val="24"/>
        </w:rPr>
        <w:t>n</w:t>
      </w:r>
      <w:r w:rsidR="00950B1E" w:rsidRPr="00DB621A">
        <w:rPr>
          <w:rFonts w:ascii="Arial Black" w:hAnsi="Arial Black"/>
          <w:b/>
          <w:sz w:val="24"/>
          <w:szCs w:val="24"/>
        </w:rPr>
        <w:t xml:space="preserve"> 8’X10’ booth; recognition on sponsorship signs but not individual; not </w:t>
      </w:r>
      <w:r w:rsidR="00CA248F" w:rsidRPr="00DB621A">
        <w:rPr>
          <w:rFonts w:ascii="Arial Black" w:hAnsi="Arial Black"/>
          <w:b/>
          <w:sz w:val="24"/>
          <w:szCs w:val="24"/>
        </w:rPr>
        <w:t>full-page</w:t>
      </w:r>
      <w:r w:rsidR="00950B1E" w:rsidRPr="00DB621A">
        <w:rPr>
          <w:rFonts w:ascii="Arial Black" w:hAnsi="Arial Black"/>
          <w:b/>
          <w:sz w:val="24"/>
          <w:szCs w:val="24"/>
        </w:rPr>
        <w:t xml:space="preserve"> logo in Silver section of event program; Silver Sponsor Certificate. </w:t>
      </w:r>
    </w:p>
    <w:p w14:paraId="2E9E6035" w14:textId="77777777" w:rsidR="00292BFE" w:rsidRDefault="00292BFE" w:rsidP="00CA06BE">
      <w:pPr>
        <w:pStyle w:val="NoSpacing"/>
        <w:rPr>
          <w:rFonts w:ascii="Arial Black" w:hAnsi="Arial Black"/>
          <w:b/>
          <w:sz w:val="24"/>
          <w:szCs w:val="24"/>
          <w:u w:val="single"/>
        </w:rPr>
      </w:pPr>
    </w:p>
    <w:p w14:paraId="5955C5D3" w14:textId="2C7FD53C" w:rsidR="00D07577" w:rsidRDefault="00292BFE" w:rsidP="00CA06BE">
      <w:pPr>
        <w:pStyle w:val="NoSpacing"/>
        <w:rPr>
          <w:rFonts w:ascii="Arial Black" w:hAnsi="Arial Black"/>
          <w:b/>
          <w:sz w:val="24"/>
          <w:szCs w:val="24"/>
          <w:u w:val="single"/>
        </w:rPr>
      </w:pPr>
      <w:r>
        <w:rPr>
          <w:rFonts w:ascii="Arial Black" w:hAnsi="Arial Black"/>
          <w:b/>
          <w:sz w:val="24"/>
          <w:szCs w:val="24"/>
          <w:u w:val="single"/>
        </w:rPr>
        <w:t>Other Stuff:</w:t>
      </w:r>
    </w:p>
    <w:p w14:paraId="510D90D5" w14:textId="23D7EF05" w:rsidR="00292BFE" w:rsidRDefault="00292BFE" w:rsidP="00292BFE">
      <w:pPr>
        <w:pStyle w:val="NoSpacing"/>
        <w:numPr>
          <w:ilvl w:val="0"/>
          <w:numId w:val="17"/>
        </w:numPr>
        <w:rPr>
          <w:rFonts w:ascii="Arial Black" w:hAnsi="Arial Black"/>
          <w:b/>
          <w:sz w:val="24"/>
          <w:szCs w:val="24"/>
        </w:rPr>
      </w:pPr>
      <w:r>
        <w:rPr>
          <w:rFonts w:ascii="Arial Black" w:hAnsi="Arial Black"/>
          <w:b/>
          <w:sz w:val="24"/>
          <w:szCs w:val="24"/>
        </w:rPr>
        <w:t>We had further discussion about out Tax-Exempt Status.</w:t>
      </w:r>
    </w:p>
    <w:p w14:paraId="3D8EE696" w14:textId="24C3D6CB" w:rsidR="00292BFE" w:rsidRDefault="00292BFE" w:rsidP="00292BFE">
      <w:pPr>
        <w:pStyle w:val="NoSpacing"/>
        <w:numPr>
          <w:ilvl w:val="0"/>
          <w:numId w:val="17"/>
        </w:numPr>
        <w:rPr>
          <w:rFonts w:ascii="Arial Black" w:hAnsi="Arial Black"/>
          <w:b/>
          <w:sz w:val="24"/>
          <w:szCs w:val="24"/>
        </w:rPr>
      </w:pPr>
      <w:r>
        <w:rPr>
          <w:rFonts w:ascii="Arial Black" w:hAnsi="Arial Black"/>
          <w:b/>
          <w:sz w:val="24"/>
          <w:szCs w:val="24"/>
        </w:rPr>
        <w:t xml:space="preserve">We discussed keeping our per person dues at $40.00.  There was discussion related to the time frame involved since the SEMA Conference is in August.  Mark Arnold reminded us that our By-Laws state our fiscal year is January 1 to December 31 </w:t>
      </w:r>
      <w:r w:rsidR="00E53783">
        <w:rPr>
          <w:rFonts w:ascii="Arial Black" w:hAnsi="Arial Black"/>
          <w:b/>
          <w:sz w:val="24"/>
          <w:szCs w:val="24"/>
        </w:rPr>
        <w:t xml:space="preserve">of </w:t>
      </w:r>
      <w:r>
        <w:rPr>
          <w:rFonts w:ascii="Arial Black" w:hAnsi="Arial Black"/>
          <w:b/>
          <w:sz w:val="24"/>
          <w:szCs w:val="24"/>
        </w:rPr>
        <w:t>each year.</w:t>
      </w:r>
      <w:r w:rsidR="00E53783">
        <w:rPr>
          <w:rFonts w:ascii="Arial Black" w:hAnsi="Arial Black"/>
          <w:b/>
          <w:sz w:val="24"/>
          <w:szCs w:val="24"/>
        </w:rPr>
        <w:t xml:space="preserve"> Mark Arnold made a motion that we keep our Per Person Dues at $40 and any dues collected in 2023 would expire December 31, 2024.</w:t>
      </w:r>
      <w:r w:rsidR="00566D09">
        <w:rPr>
          <w:rFonts w:ascii="Arial Black" w:hAnsi="Arial Black"/>
          <w:b/>
          <w:sz w:val="24"/>
          <w:szCs w:val="24"/>
        </w:rPr>
        <w:t xml:space="preserve"> Mike O’Neal seconded it and it passed.</w:t>
      </w:r>
    </w:p>
    <w:p w14:paraId="46FF817F" w14:textId="7E48CD23" w:rsidR="00E53783" w:rsidRDefault="00E53783" w:rsidP="00292BFE">
      <w:pPr>
        <w:pStyle w:val="NoSpacing"/>
        <w:numPr>
          <w:ilvl w:val="0"/>
          <w:numId w:val="17"/>
        </w:numPr>
        <w:rPr>
          <w:rFonts w:ascii="Arial Black" w:hAnsi="Arial Black"/>
          <w:b/>
          <w:sz w:val="24"/>
          <w:szCs w:val="24"/>
        </w:rPr>
      </w:pPr>
      <w:r>
        <w:rPr>
          <w:rFonts w:ascii="Arial Black" w:hAnsi="Arial Black"/>
          <w:b/>
          <w:sz w:val="24"/>
          <w:szCs w:val="24"/>
        </w:rPr>
        <w:t>Larry Woods mentioned that he had all of the previous MOEMA information</w:t>
      </w:r>
      <w:r w:rsidR="00566D09">
        <w:rPr>
          <w:rFonts w:ascii="Arial Black" w:hAnsi="Arial Black"/>
          <w:b/>
          <w:sz w:val="24"/>
          <w:szCs w:val="24"/>
        </w:rPr>
        <w:t>/items</w:t>
      </w:r>
      <w:r>
        <w:rPr>
          <w:rFonts w:ascii="Arial Black" w:hAnsi="Arial Black"/>
          <w:b/>
          <w:sz w:val="24"/>
          <w:szCs w:val="24"/>
        </w:rPr>
        <w:t xml:space="preserve"> stored in his facility in Springfield and that it needed to find a new home.  Bill Brinton offered to store it at the Region H Hazmat Building in Saint Joseph.  Mike O’Neal is going to meet with Larry Woods at the IAEM Region VII </w:t>
      </w:r>
      <w:r>
        <w:rPr>
          <w:rFonts w:ascii="Arial Black" w:hAnsi="Arial Black"/>
          <w:b/>
          <w:sz w:val="24"/>
          <w:szCs w:val="24"/>
        </w:rPr>
        <w:lastRenderedPageBreak/>
        <w:t>Conference ant transport it to Saint Joseph.  He and Bill will review the data and other items to assist us in our planning.</w:t>
      </w:r>
    </w:p>
    <w:p w14:paraId="7C4D43F6" w14:textId="016C41E8" w:rsidR="00E53783" w:rsidRDefault="00E53783" w:rsidP="00292BFE">
      <w:pPr>
        <w:pStyle w:val="NoSpacing"/>
        <w:numPr>
          <w:ilvl w:val="0"/>
          <w:numId w:val="17"/>
        </w:numPr>
        <w:rPr>
          <w:rFonts w:ascii="Arial Black" w:hAnsi="Arial Black"/>
          <w:b/>
          <w:sz w:val="24"/>
          <w:szCs w:val="24"/>
        </w:rPr>
      </w:pPr>
      <w:r>
        <w:rPr>
          <w:rFonts w:ascii="Arial Black" w:hAnsi="Arial Black"/>
          <w:b/>
          <w:sz w:val="24"/>
          <w:szCs w:val="24"/>
        </w:rPr>
        <w:t>Geoff Hinkle led a discussion about the MOEMA CEM Program, we presently have two applications that have been approved.  We do not know exactly how many MOEMA CEM’s that there are.  Their certificates expire</w:t>
      </w:r>
      <w:r w:rsidR="002E138A">
        <w:rPr>
          <w:rFonts w:ascii="Arial Black" w:hAnsi="Arial Black"/>
          <w:b/>
          <w:sz w:val="24"/>
          <w:szCs w:val="24"/>
        </w:rPr>
        <w:t>d</w:t>
      </w:r>
      <w:r>
        <w:rPr>
          <w:rFonts w:ascii="Arial Black" w:hAnsi="Arial Black"/>
          <w:b/>
          <w:sz w:val="24"/>
          <w:szCs w:val="24"/>
        </w:rPr>
        <w:t xml:space="preserve"> in two years and we are pretty sure that none of them are current.  At our next meeting we will further discuss the process and set new guidelines.  Our goal is to make being a MOEMA CEM</w:t>
      </w:r>
      <w:r w:rsidR="00404C8C">
        <w:rPr>
          <w:rFonts w:ascii="Arial Black" w:hAnsi="Arial Black"/>
          <w:b/>
          <w:sz w:val="24"/>
          <w:szCs w:val="24"/>
        </w:rPr>
        <w:t xml:space="preserve"> something to </w:t>
      </w:r>
      <w:r w:rsidR="002E138A">
        <w:rPr>
          <w:rFonts w:ascii="Arial Black" w:hAnsi="Arial Black"/>
          <w:b/>
          <w:sz w:val="24"/>
          <w:szCs w:val="24"/>
        </w:rPr>
        <w:t>strive</w:t>
      </w:r>
      <w:r w:rsidR="00404C8C">
        <w:rPr>
          <w:rFonts w:ascii="Arial Black" w:hAnsi="Arial Black"/>
          <w:b/>
          <w:sz w:val="24"/>
          <w:szCs w:val="24"/>
        </w:rPr>
        <w:t xml:space="preserve"> for.</w:t>
      </w:r>
    </w:p>
    <w:p w14:paraId="75CC5EA7" w14:textId="73C07BAC" w:rsidR="00404C8C" w:rsidRDefault="00404C8C" w:rsidP="00292BFE">
      <w:pPr>
        <w:pStyle w:val="NoSpacing"/>
        <w:numPr>
          <w:ilvl w:val="0"/>
          <w:numId w:val="17"/>
        </w:numPr>
        <w:rPr>
          <w:rFonts w:ascii="Arial Black" w:hAnsi="Arial Black"/>
          <w:b/>
          <w:sz w:val="24"/>
          <w:szCs w:val="24"/>
        </w:rPr>
      </w:pPr>
      <w:r>
        <w:rPr>
          <w:rFonts w:ascii="Arial Black" w:hAnsi="Arial Black"/>
          <w:b/>
          <w:sz w:val="24"/>
          <w:szCs w:val="24"/>
        </w:rPr>
        <w:t>Geoff Hinkle and Dante Gliniecki also discussed the possibility of setting up a VEMO Account to accept payment for membership dues, etc. Dante is the lead for our Finance Committee and he is going to report back to us with options.</w:t>
      </w:r>
    </w:p>
    <w:p w14:paraId="3A557517" w14:textId="003E91E6" w:rsidR="00404C8C" w:rsidRDefault="00404C8C" w:rsidP="00292BFE">
      <w:pPr>
        <w:pStyle w:val="NoSpacing"/>
        <w:numPr>
          <w:ilvl w:val="0"/>
          <w:numId w:val="17"/>
        </w:numPr>
        <w:rPr>
          <w:rFonts w:ascii="Arial Black" w:hAnsi="Arial Black"/>
          <w:b/>
          <w:sz w:val="24"/>
          <w:szCs w:val="24"/>
        </w:rPr>
      </w:pPr>
      <w:r>
        <w:rPr>
          <w:rFonts w:ascii="Arial Black" w:hAnsi="Arial Black"/>
          <w:b/>
          <w:sz w:val="24"/>
          <w:szCs w:val="24"/>
        </w:rPr>
        <w:t>Larry Woods is going to be in contact with John Aires to see what MOEMA information that he might have to share with us.</w:t>
      </w:r>
    </w:p>
    <w:p w14:paraId="7B6FDD46" w14:textId="2997CB59" w:rsidR="00404C8C" w:rsidRDefault="00404C8C" w:rsidP="00292BFE">
      <w:pPr>
        <w:pStyle w:val="NoSpacing"/>
        <w:numPr>
          <w:ilvl w:val="0"/>
          <w:numId w:val="17"/>
        </w:numPr>
        <w:rPr>
          <w:rFonts w:ascii="Arial Black" w:hAnsi="Arial Black"/>
          <w:b/>
          <w:sz w:val="24"/>
          <w:szCs w:val="24"/>
        </w:rPr>
      </w:pPr>
      <w:r>
        <w:rPr>
          <w:rFonts w:ascii="Arial Black" w:hAnsi="Arial Black"/>
          <w:b/>
          <w:sz w:val="24"/>
          <w:szCs w:val="24"/>
        </w:rPr>
        <w:t>There was discussion about our Booth at the MOEMA conference and Bill Brinton agreed to poll our members to f</w:t>
      </w:r>
      <w:r w:rsidR="002E138A">
        <w:rPr>
          <w:rFonts w:ascii="Arial Black" w:hAnsi="Arial Black"/>
          <w:b/>
          <w:sz w:val="24"/>
          <w:szCs w:val="24"/>
        </w:rPr>
        <w:t>ind out who will be attending the SEMA Conference. So, we can set up a booth schedule. Our plan is to have two members during lunch and breaks and one member during the sessions.</w:t>
      </w:r>
    </w:p>
    <w:p w14:paraId="2F0473A0" w14:textId="3F60D851" w:rsidR="002E138A" w:rsidRDefault="002E138A" w:rsidP="00292BFE">
      <w:pPr>
        <w:pStyle w:val="NoSpacing"/>
        <w:numPr>
          <w:ilvl w:val="0"/>
          <w:numId w:val="17"/>
        </w:numPr>
        <w:rPr>
          <w:rFonts w:ascii="Arial Black" w:hAnsi="Arial Black"/>
          <w:b/>
          <w:sz w:val="24"/>
          <w:szCs w:val="24"/>
        </w:rPr>
      </w:pPr>
      <w:r>
        <w:rPr>
          <w:rFonts w:ascii="Arial Black" w:hAnsi="Arial Black"/>
          <w:b/>
          <w:sz w:val="24"/>
          <w:szCs w:val="24"/>
        </w:rPr>
        <w:t>Bill Brinton will discuss with SEMA, the possibility of the use of use of a room to have a MOEMA Board Meeting at the SEMA Conference.</w:t>
      </w:r>
    </w:p>
    <w:p w14:paraId="0157841B" w14:textId="1573A9C5" w:rsidR="002E138A" w:rsidRDefault="002E138A" w:rsidP="002E138A">
      <w:pPr>
        <w:pStyle w:val="NoSpacing"/>
        <w:rPr>
          <w:rFonts w:ascii="Arial Black" w:hAnsi="Arial Black"/>
          <w:b/>
          <w:sz w:val="24"/>
          <w:szCs w:val="24"/>
        </w:rPr>
      </w:pPr>
    </w:p>
    <w:p w14:paraId="1144B99F" w14:textId="49F2B0A6" w:rsidR="002E138A" w:rsidRDefault="002E138A" w:rsidP="002E138A">
      <w:pPr>
        <w:pStyle w:val="NoSpacing"/>
        <w:rPr>
          <w:rFonts w:ascii="Arial Black" w:hAnsi="Arial Black"/>
          <w:b/>
          <w:sz w:val="24"/>
          <w:szCs w:val="24"/>
        </w:rPr>
      </w:pPr>
      <w:r>
        <w:rPr>
          <w:rFonts w:ascii="Arial Black" w:hAnsi="Arial Black"/>
          <w:b/>
          <w:sz w:val="24"/>
          <w:szCs w:val="24"/>
        </w:rPr>
        <w:t>We all agreed that getting our bank account set up is our #1 priority.</w:t>
      </w:r>
    </w:p>
    <w:p w14:paraId="7E6FB0BC" w14:textId="1DDC13BC" w:rsidR="00566D09" w:rsidRDefault="00566D09" w:rsidP="002E138A">
      <w:pPr>
        <w:pStyle w:val="NoSpacing"/>
        <w:rPr>
          <w:rFonts w:ascii="Arial Black" w:hAnsi="Arial Black"/>
          <w:b/>
          <w:sz w:val="24"/>
          <w:szCs w:val="24"/>
        </w:rPr>
      </w:pPr>
    </w:p>
    <w:p w14:paraId="1EEDDB75" w14:textId="22ADE991" w:rsidR="00566D09" w:rsidRDefault="00566D09" w:rsidP="002E138A">
      <w:pPr>
        <w:pStyle w:val="NoSpacing"/>
        <w:rPr>
          <w:rFonts w:ascii="Arial Black" w:hAnsi="Arial Black"/>
          <w:b/>
          <w:sz w:val="24"/>
          <w:szCs w:val="24"/>
        </w:rPr>
      </w:pPr>
      <w:r>
        <w:rPr>
          <w:rFonts w:ascii="Arial Black" w:hAnsi="Arial Black"/>
          <w:b/>
          <w:sz w:val="24"/>
          <w:szCs w:val="24"/>
        </w:rPr>
        <w:t>We will have two Zoom Meetings in July.</w:t>
      </w:r>
    </w:p>
    <w:p w14:paraId="04E62F1B" w14:textId="0DA9C09B" w:rsidR="00566D09" w:rsidRDefault="00566D09" w:rsidP="002E138A">
      <w:pPr>
        <w:pStyle w:val="NoSpacing"/>
        <w:rPr>
          <w:rFonts w:ascii="Arial Black" w:hAnsi="Arial Black"/>
          <w:b/>
          <w:sz w:val="24"/>
          <w:szCs w:val="24"/>
        </w:rPr>
      </w:pPr>
    </w:p>
    <w:p w14:paraId="444EAAB6" w14:textId="05D82336" w:rsidR="00566D09" w:rsidRDefault="00566D09" w:rsidP="002E138A">
      <w:pPr>
        <w:pStyle w:val="NoSpacing"/>
        <w:rPr>
          <w:rFonts w:ascii="Arial Black" w:hAnsi="Arial Black"/>
          <w:b/>
          <w:sz w:val="24"/>
          <w:szCs w:val="24"/>
        </w:rPr>
      </w:pPr>
      <w:r>
        <w:rPr>
          <w:rFonts w:ascii="Arial Black" w:hAnsi="Arial Black"/>
          <w:b/>
          <w:sz w:val="24"/>
          <w:szCs w:val="24"/>
        </w:rPr>
        <w:t>Respectfully submitted.</w:t>
      </w:r>
    </w:p>
    <w:p w14:paraId="4FCB8DEE" w14:textId="4E425A53" w:rsidR="00566D09" w:rsidRDefault="00566D09" w:rsidP="002E138A">
      <w:pPr>
        <w:pStyle w:val="NoSpacing"/>
        <w:rPr>
          <w:rFonts w:ascii="Arial Black" w:hAnsi="Arial Black"/>
          <w:b/>
          <w:sz w:val="24"/>
          <w:szCs w:val="24"/>
        </w:rPr>
      </w:pPr>
      <w:r>
        <w:rPr>
          <w:rFonts w:ascii="Arial Black" w:hAnsi="Arial Black"/>
          <w:b/>
          <w:sz w:val="24"/>
          <w:szCs w:val="24"/>
        </w:rPr>
        <w:t>Bill Brinton</w:t>
      </w:r>
    </w:p>
    <w:p w14:paraId="699543AA" w14:textId="47FDF96B" w:rsidR="00DB621A" w:rsidRPr="00DB621A" w:rsidRDefault="00566D09" w:rsidP="00070094">
      <w:pPr>
        <w:pStyle w:val="NoSpacing"/>
        <w:rPr>
          <w:rFonts w:ascii="Arial Black" w:hAnsi="Arial Black"/>
          <w:b/>
        </w:rPr>
      </w:pPr>
      <w:r>
        <w:rPr>
          <w:rFonts w:ascii="Arial Black" w:hAnsi="Arial Black"/>
          <w:b/>
          <w:sz w:val="24"/>
          <w:szCs w:val="24"/>
        </w:rPr>
        <w:t>President &amp; Acting Secretary</w:t>
      </w:r>
      <w:bookmarkStart w:id="0" w:name="_GoBack"/>
      <w:bookmarkEnd w:id="0"/>
    </w:p>
    <w:p w14:paraId="3BFD9087" w14:textId="77777777" w:rsidR="00DB621A" w:rsidRDefault="00DB621A" w:rsidP="00070094">
      <w:pPr>
        <w:pStyle w:val="NoSpacing"/>
        <w:rPr>
          <w:rFonts w:ascii="Arial Black" w:hAnsi="Arial Black"/>
          <w:b/>
        </w:rPr>
      </w:pPr>
    </w:p>
    <w:p w14:paraId="780CD076" w14:textId="77777777" w:rsidR="00070094" w:rsidRPr="00DB621A" w:rsidRDefault="00070094" w:rsidP="00070094">
      <w:pPr>
        <w:pStyle w:val="NoSpacing"/>
        <w:rPr>
          <w:rFonts w:ascii="Arial Black" w:hAnsi="Arial Black"/>
          <w:b/>
          <w:sz w:val="24"/>
          <w:szCs w:val="24"/>
        </w:rPr>
      </w:pPr>
    </w:p>
    <w:sectPr w:rsidR="00070094" w:rsidRPr="00DB621A" w:rsidSect="005D6657">
      <w:headerReference w:type="default" r:id="rId7"/>
      <w:footerReference w:type="default" r:id="rId8"/>
      <w:headerReference w:type="first" r:id="rId9"/>
      <w:footerReference w:type="first" r:id="rId10"/>
      <w:type w:val="continuous"/>
      <w:pgSz w:w="12240" w:h="15840"/>
      <w:pgMar w:top="2608" w:right="1800" w:bottom="1440" w:left="1800" w:header="720" w:footer="840" w:gutter="0"/>
      <w:cols w:sep="1"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FA6B1C" w14:textId="77777777" w:rsidR="00FE4632" w:rsidRDefault="00FE4632">
      <w:r>
        <w:separator/>
      </w:r>
    </w:p>
  </w:endnote>
  <w:endnote w:type="continuationSeparator" w:id="0">
    <w:p w14:paraId="0C2AE932" w14:textId="77777777" w:rsidR="00FE4632" w:rsidRDefault="00FE4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Heavy">
    <w:altName w:val="Arial Black"/>
    <w:panose1 w:val="020B0903020102020204"/>
    <w:charset w:val="00"/>
    <w:family w:val="swiss"/>
    <w:pitch w:val="variable"/>
    <w:sig w:usb0="00000287" w:usb1="00000000" w:usb2="00000000" w:usb3="00000000" w:csb0="0000009F" w:csb1="00000000"/>
  </w:font>
  <w:font w:name="Franklin Gothic Book">
    <w:altName w:val="Corbel"/>
    <w:panose1 w:val="020B0503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oboto">
    <w:altName w:val="Arial"/>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DC0B6" w14:textId="77777777" w:rsidR="00610126" w:rsidRDefault="00535D66" w:rsidP="00535D66">
    <w:pPr>
      <w:pStyle w:val="msoorganizationname2"/>
      <w:widowControl w:val="0"/>
      <w:tabs>
        <w:tab w:val="left" w:pos="7920"/>
        <w:tab w:val="right" w:pos="8640"/>
      </w:tabs>
      <w:rPr>
        <w:color w:val="000066"/>
        <w:sz w:val="22"/>
        <w:szCs w:val="22"/>
      </w:rPr>
    </w:pPr>
    <w:r>
      <w:rPr>
        <w:b/>
        <w:bCs/>
        <w:noProof/>
        <w:color w:val="000080"/>
      </w:rPr>
      <w:drawing>
        <wp:anchor distT="0" distB="0" distL="114300" distR="114300" simplePos="0" relativeHeight="251696128" behindDoc="0" locked="0" layoutInCell="1" allowOverlap="1" wp14:anchorId="0BFDAA57" wp14:editId="1D7C76B1">
          <wp:simplePos x="0" y="0"/>
          <wp:positionH relativeFrom="column">
            <wp:posOffset>4610100</wp:posOffset>
          </wp:positionH>
          <wp:positionV relativeFrom="paragraph">
            <wp:posOffset>-203835</wp:posOffset>
          </wp:positionV>
          <wp:extent cx="1304290" cy="47815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reditedlogo w_o Lin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04290" cy="478155"/>
                  </a:xfrm>
                  <a:prstGeom prst="rect">
                    <a:avLst/>
                  </a:prstGeom>
                </pic:spPr>
              </pic:pic>
            </a:graphicData>
          </a:graphic>
          <wp14:sizeRelV relativeFrom="margin">
            <wp14:pctHeight>0</wp14:pctHeight>
          </wp14:sizeRelV>
        </wp:anchor>
      </w:drawing>
    </w:r>
    <w:r>
      <w:rPr>
        <w:color w:val="000066"/>
        <w:sz w:val="56"/>
        <w:szCs w:val="56"/>
      </w:rPr>
      <w:tab/>
    </w:r>
    <w:r>
      <w:rPr>
        <w:color w:val="000066"/>
        <w:sz w:val="56"/>
        <w:szCs w:val="56"/>
      </w:rPr>
      <w:tab/>
    </w:r>
    <w:r w:rsidR="00610126">
      <w:rPr>
        <w:color w:val="000066"/>
        <w:sz w:val="56"/>
        <w:szCs w:val="5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B512C" w14:textId="77777777" w:rsidR="00610126" w:rsidRDefault="00610126" w:rsidP="005512AB">
    <w:pPr>
      <w:pStyle w:val="msoaddress"/>
      <w:widowControl w:val="0"/>
      <w:rPr>
        <w:b/>
        <w:bCs/>
        <w:color w:val="000080"/>
      </w:rPr>
    </w:pPr>
    <w:r>
      <w:rPr>
        <w:noProof/>
      </w:rPr>
      <w:drawing>
        <wp:anchor distT="0" distB="0" distL="114300" distR="114300" simplePos="0" relativeHeight="251663360" behindDoc="0" locked="0" layoutInCell="1" allowOverlap="1" wp14:anchorId="487B3C0D" wp14:editId="3ABBABAB">
          <wp:simplePos x="0" y="0"/>
          <wp:positionH relativeFrom="column">
            <wp:posOffset>560705</wp:posOffset>
          </wp:positionH>
          <wp:positionV relativeFrom="paragraph">
            <wp:posOffset>158750</wp:posOffset>
          </wp:positionV>
          <wp:extent cx="208915" cy="208915"/>
          <wp:effectExtent l="0" t="0" r="635" b="635"/>
          <wp:wrapNone/>
          <wp:docPr id="28" name="Picture 28" descr="http://greenecountyoem.org/cms/uploads/images/socialmedia/badges/facebo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greenecountyoem.org/cms/uploads/images/socialmedia/badges/faceboo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915" cy="208915"/>
                  </a:xfrm>
                  <a:prstGeom prst="rect">
                    <a:avLst/>
                  </a:prstGeom>
                  <a:noFill/>
                  <a:ln>
                    <a:noFill/>
                  </a:ln>
                </pic:spPr>
              </pic:pic>
            </a:graphicData>
          </a:graphic>
        </wp:anchor>
      </w:drawing>
    </w:r>
    <w:r>
      <w:rPr>
        <w:noProof/>
      </w:rPr>
      <w:drawing>
        <wp:anchor distT="0" distB="0" distL="114300" distR="114300" simplePos="0" relativeHeight="251646976" behindDoc="0" locked="0" layoutInCell="1" allowOverlap="1" wp14:anchorId="4CB59D01" wp14:editId="6E55200E">
          <wp:simplePos x="0" y="0"/>
          <wp:positionH relativeFrom="column">
            <wp:posOffset>81915</wp:posOffset>
          </wp:positionH>
          <wp:positionV relativeFrom="paragraph">
            <wp:posOffset>158750</wp:posOffset>
          </wp:positionV>
          <wp:extent cx="208915" cy="208915"/>
          <wp:effectExtent l="0" t="0" r="635" b="635"/>
          <wp:wrapNone/>
          <wp:docPr id="27" name="Picture 27" descr="http://greenecountyoem.org/cms/uploads/images/socialmedia/badges/twit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greenecountyoem.org/cms/uploads/images/socialmedia/badges/twitt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8915" cy="208915"/>
                  </a:xfrm>
                  <a:prstGeom prst="rect">
                    <a:avLst/>
                  </a:prstGeom>
                  <a:noFill/>
                  <a:ln>
                    <a:noFill/>
                  </a:ln>
                </pic:spPr>
              </pic:pic>
            </a:graphicData>
          </a:graphic>
        </wp:anchor>
      </w:drawing>
    </w:r>
    <w:r>
      <w:rPr>
        <w:noProof/>
      </w:rPr>
      <w:drawing>
        <wp:anchor distT="0" distB="0" distL="114300" distR="114300" simplePos="0" relativeHeight="251679744" behindDoc="0" locked="0" layoutInCell="1" allowOverlap="1" wp14:anchorId="52BB9A1E" wp14:editId="0214536F">
          <wp:simplePos x="0" y="0"/>
          <wp:positionH relativeFrom="column">
            <wp:posOffset>319405</wp:posOffset>
          </wp:positionH>
          <wp:positionV relativeFrom="paragraph">
            <wp:posOffset>158750</wp:posOffset>
          </wp:positionV>
          <wp:extent cx="208915" cy="208915"/>
          <wp:effectExtent l="0" t="0" r="635" b="635"/>
          <wp:wrapNone/>
          <wp:docPr id="26" name="Picture 26" descr="http://greenecountyoem.org/cms/uploads/images/socialmedia/badges/instagr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greenecountyoem.org/cms/uploads/images/socialmedia/badges/instagram.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8915" cy="208915"/>
                  </a:xfrm>
                  <a:prstGeom prst="rect">
                    <a:avLst/>
                  </a:prstGeom>
                  <a:noFill/>
                  <a:ln>
                    <a:noFill/>
                  </a:ln>
                </pic:spPr>
              </pic:pic>
            </a:graphicData>
          </a:graphic>
        </wp:anchor>
      </w:drawing>
    </w:r>
    <w:r>
      <w:rPr>
        <w:noProof/>
      </w:rPr>
      <w:drawing>
        <wp:anchor distT="0" distB="0" distL="114300" distR="114300" simplePos="0" relativeHeight="251692032" behindDoc="0" locked="0" layoutInCell="1" allowOverlap="1" wp14:anchorId="60D17754" wp14:editId="5EDBBF96">
          <wp:simplePos x="0" y="0"/>
          <wp:positionH relativeFrom="column">
            <wp:posOffset>-154305</wp:posOffset>
          </wp:positionH>
          <wp:positionV relativeFrom="paragraph">
            <wp:posOffset>158750</wp:posOffset>
          </wp:positionV>
          <wp:extent cx="208915" cy="208915"/>
          <wp:effectExtent l="0" t="0" r="635" b="635"/>
          <wp:wrapNone/>
          <wp:docPr id="25" name="Picture 25" descr="http://greenecountyoem.org/cms/uploads/images/socialmedia/badges/linked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greenecountyoem.org/cms/uploads/images/socialmedia/badges/linkedin.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8915" cy="208915"/>
                  </a:xfrm>
                  <a:prstGeom prst="rect">
                    <a:avLst/>
                  </a:prstGeom>
                  <a:noFill/>
                  <a:ln>
                    <a:noFill/>
                  </a:ln>
                </pic:spPr>
              </pic:pic>
            </a:graphicData>
          </a:graphic>
        </wp:anchor>
      </w:drawing>
    </w:r>
  </w:p>
  <w:p w14:paraId="28D5EDD0" w14:textId="77777777" w:rsidR="00610126" w:rsidRDefault="00A05FA0" w:rsidP="005512AB">
    <w:pPr>
      <w:pStyle w:val="msoaddress"/>
      <w:widowControl w:val="0"/>
      <w:rPr>
        <w:b/>
        <w:bCs/>
        <w:color w:val="000080"/>
      </w:rPr>
    </w:pPr>
    <w:r>
      <w:rPr>
        <w:b/>
        <w:bCs/>
        <w:noProof/>
        <w:color w:val="000080"/>
      </w:rPr>
      <w:drawing>
        <wp:anchor distT="0" distB="0" distL="114300" distR="114300" simplePos="0" relativeHeight="251694080" behindDoc="0" locked="0" layoutInCell="1" allowOverlap="1" wp14:anchorId="2F51C7D1" wp14:editId="6F6B6D19">
          <wp:simplePos x="0" y="0"/>
          <wp:positionH relativeFrom="column">
            <wp:posOffset>4638675</wp:posOffset>
          </wp:positionH>
          <wp:positionV relativeFrom="paragraph">
            <wp:posOffset>59690</wp:posOffset>
          </wp:positionV>
          <wp:extent cx="1304290" cy="478155"/>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reditedlogo w_o Lin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4290" cy="478155"/>
                  </a:xfrm>
                  <a:prstGeom prst="rect">
                    <a:avLst/>
                  </a:prstGeom>
                </pic:spPr>
              </pic:pic>
            </a:graphicData>
          </a:graphic>
          <wp14:sizeRelV relativeFrom="margin">
            <wp14:pctHeight>0</wp14:pctHeight>
          </wp14:sizeRelV>
        </wp:anchor>
      </w:drawing>
    </w:r>
    <w:r>
      <w:rPr>
        <w:b/>
        <w:bCs/>
        <w:noProof/>
        <w:color w:val="000080"/>
      </w:rPr>
      <mc:AlternateContent>
        <mc:Choice Requires="wps">
          <w:drawing>
            <wp:anchor distT="0" distB="0" distL="114300" distR="114300" simplePos="0" relativeHeight="251693056" behindDoc="0" locked="0" layoutInCell="1" allowOverlap="1" wp14:anchorId="07453F90" wp14:editId="06A424F3">
              <wp:simplePos x="0" y="0"/>
              <wp:positionH relativeFrom="column">
                <wp:posOffset>4687570</wp:posOffset>
              </wp:positionH>
              <wp:positionV relativeFrom="paragraph">
                <wp:posOffset>63500</wp:posOffset>
              </wp:positionV>
              <wp:extent cx="1184275" cy="504825"/>
              <wp:effectExtent l="0" t="0" r="0" b="9525"/>
              <wp:wrapNone/>
              <wp:docPr id="3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4275" cy="504825"/>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oval w14:anchorId="05FDE24F" id="Oval 10" o:spid="_x0000_s1026" style="position:absolute;margin-left:369.1pt;margin-top:5pt;width:93.25pt;height:39.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" stroked="f"/>
          </w:pict>
        </mc:Fallback>
      </mc:AlternateContent>
    </w:r>
  </w:p>
  <w:p w14:paraId="3210FC76" w14:textId="77777777" w:rsidR="00610126" w:rsidRDefault="00610126" w:rsidP="005512AB">
    <w:pPr>
      <w:pStyle w:val="msoaddress"/>
      <w:widowControl w:val="0"/>
      <w:rPr>
        <w:b/>
        <w:bCs/>
        <w:color w:val="000080"/>
      </w:rPr>
    </w:pPr>
  </w:p>
  <w:p w14:paraId="50B201AC" w14:textId="77777777" w:rsidR="00610126" w:rsidRDefault="00610126" w:rsidP="005512AB">
    <w:pPr>
      <w:pStyle w:val="msoaddress"/>
      <w:widowControl w:val="0"/>
      <w:rPr>
        <w:b/>
        <w:bCs/>
        <w:color w:val="00008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04FB59" w14:textId="77777777" w:rsidR="00FE4632" w:rsidRDefault="00FE4632">
      <w:r>
        <w:separator/>
      </w:r>
    </w:p>
  </w:footnote>
  <w:footnote w:type="continuationSeparator" w:id="0">
    <w:p w14:paraId="41CECB8D" w14:textId="77777777" w:rsidR="00FE4632" w:rsidRDefault="00FE46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70225" w14:textId="77777777" w:rsidR="00610126" w:rsidRDefault="00A05FA0">
    <w:pPr>
      <w:pStyle w:val="Header"/>
    </w:pPr>
    <w:r>
      <w:rPr>
        <w:noProof/>
      </w:rPr>
      <mc:AlternateContent>
        <mc:Choice Requires="wps">
          <w:drawing>
            <wp:anchor distT="0" distB="0" distL="114300" distR="114300" simplePos="0" relativeHeight="251657216" behindDoc="1" locked="0" layoutInCell="1" allowOverlap="1" wp14:anchorId="514C77A2" wp14:editId="7D9659BD">
              <wp:simplePos x="0" y="0"/>
              <wp:positionH relativeFrom="column">
                <wp:posOffset>-685800</wp:posOffset>
              </wp:positionH>
              <wp:positionV relativeFrom="paragraph">
                <wp:posOffset>333375</wp:posOffset>
              </wp:positionV>
              <wp:extent cx="6858000" cy="8582025"/>
              <wp:effectExtent l="19050" t="19050" r="19050" b="28575"/>
              <wp:wrapNone/>
              <wp:docPr id="3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8582025"/>
                      </a:xfrm>
                      <a:prstGeom prst="roundRect">
                        <a:avLst>
                          <a:gd name="adj" fmla="val 3565"/>
                        </a:avLst>
                      </a:prstGeom>
                      <a:solidFill>
                        <a:srgbClr val="FFFFFF"/>
                      </a:solidFill>
                      <a:ln w="38100">
                        <a:solidFill>
                          <a:srgbClr val="005496"/>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roundrect w14:anchorId="183796F0" id="AutoShape 2" o:spid="_x0000_s1026" style="position:absolute;margin-left:-54pt;margin-top:26.25pt;width:540pt;height:67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33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" strokecolor="#005496" strokeweight="3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BE02E2" w14:textId="77777777" w:rsidR="00610126" w:rsidRDefault="00A05FA0" w:rsidP="006E0FD1">
    <w:pPr>
      <w:pStyle w:val="Header"/>
      <w:tabs>
        <w:tab w:val="clear" w:pos="4320"/>
        <w:tab w:val="clear" w:pos="8640"/>
        <w:tab w:val="left" w:pos="4402"/>
        <w:tab w:val="left" w:pos="5280"/>
        <w:tab w:val="left" w:pos="7803"/>
      </w:tabs>
    </w:pPr>
    <w:r>
      <w:rPr>
        <w:noProof/>
      </w:rPr>
      <w:drawing>
        <wp:anchor distT="0" distB="0" distL="114300" distR="114300" simplePos="0" relativeHeight="251665408" behindDoc="0" locked="0" layoutInCell="1" allowOverlap="1" wp14:anchorId="4AE228C9" wp14:editId="6143819B">
          <wp:simplePos x="0" y="0"/>
          <wp:positionH relativeFrom="column">
            <wp:posOffset>-411480</wp:posOffset>
          </wp:positionH>
          <wp:positionV relativeFrom="paragraph">
            <wp:posOffset>-142875</wp:posOffset>
          </wp:positionV>
          <wp:extent cx="1221740" cy="123825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ingfield-Greene County Office of Emergency Mngt COLORS FINA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21740" cy="1238250"/>
                  </a:xfrm>
                  <a:prstGeom prst="rect">
                    <a:avLst/>
                  </a:prstGeom>
                </pic:spPr>
              </pic:pic>
            </a:graphicData>
          </a:graphic>
          <wp14:sizeRelH relativeFrom="margin">
            <wp14:pctWidth>0</wp14:pctWidth>
          </wp14:sizeRelH>
        </wp:anchor>
      </w:drawing>
    </w:r>
    <w:r>
      <w:rPr>
        <w:noProof/>
      </w:rPr>
      <mc:AlternateContent>
        <mc:Choice Requires="wps">
          <w:drawing>
            <wp:anchor distT="0" distB="0" distL="114300" distR="114300" simplePos="0" relativeHeight="251664384" behindDoc="0" locked="0" layoutInCell="1" allowOverlap="1" wp14:anchorId="75D0084C" wp14:editId="48DB4884">
              <wp:simplePos x="0" y="0"/>
              <wp:positionH relativeFrom="column">
                <wp:posOffset>838200</wp:posOffset>
              </wp:positionH>
              <wp:positionV relativeFrom="paragraph">
                <wp:posOffset>365760</wp:posOffset>
              </wp:positionV>
              <wp:extent cx="3400425" cy="501015"/>
              <wp:effectExtent l="0" t="0" r="9525" b="0"/>
              <wp:wrapNone/>
              <wp:docPr id="3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3400425" cy="501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22A2324" w14:textId="77777777" w:rsidR="00610126" w:rsidRPr="00A05FA0" w:rsidRDefault="00610126" w:rsidP="006E0FD1">
                          <w:pPr>
                            <w:pStyle w:val="msoorganizationname2"/>
                            <w:widowControl w:val="0"/>
                            <w:spacing w:line="240" w:lineRule="auto"/>
                            <w:rPr>
                              <w:rFonts w:ascii="Calibri" w:hAnsi="Calibri"/>
                              <w:b/>
                              <w:color w:val="000080"/>
                              <w:sz w:val="20"/>
                              <w:szCs w:val="20"/>
                            </w:rPr>
                          </w:pPr>
                          <w:r w:rsidRPr="00A05FA0">
                            <w:rPr>
                              <w:rFonts w:ascii="Calibri" w:hAnsi="Calibri" w:cs="Arial"/>
                              <w:b/>
                              <w:bCs/>
                              <w:color w:val="auto"/>
                              <w:sz w:val="20"/>
                              <w:szCs w:val="20"/>
                            </w:rPr>
                            <w:t>www.</w:t>
                          </w:r>
                          <w:r w:rsidR="0024068A">
                            <w:rPr>
                              <w:rFonts w:ascii="Calibri" w:hAnsi="Calibri" w:cs="Arial"/>
                              <w:b/>
                              <w:bCs/>
                              <w:color w:val="auto"/>
                              <w:sz w:val="20"/>
                              <w:szCs w:val="20"/>
                            </w:rPr>
                            <w:t>missouriema.com</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D0084C" id="_x0000_t202" coordsize="21600,21600" o:spt="202" path="m,l,21600r21600,l21600,xe">
              <v:stroke joinstyle="miter"/>
              <v:path gradientshapeok="t" o:connecttype="rect"/>
            </v:shapetype>
            <v:shape id="Text Box 13" o:spid="_x0000_s1026" type="#_x0000_t202" style="position:absolute;margin-left:66pt;margin-top:28.8pt;width:267.75pt;height:39.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" filled="f" stroked="f" strokeweight="0" insetpen="t">
              <o:lock v:ext="edit" shapetype="t"/>
              <v:textbox inset="2.85pt,2.85pt,2.85pt,2.85pt">
                <w:txbxContent>
                  <w:p w14:paraId="622A2324" w14:textId="77777777" w:rsidR="00610126" w:rsidRPr="00A05FA0" w:rsidRDefault="00610126" w:rsidP="006E0FD1">
                    <w:pPr>
                      <w:pStyle w:val="msoorganizationname2"/>
                      <w:widowControl w:val="0"/>
                      <w:spacing w:line="240" w:lineRule="auto"/>
                      <w:rPr>
                        <w:rFonts w:ascii="Calibri" w:hAnsi="Calibri"/>
                        <w:b/>
                        <w:color w:val="000080"/>
                        <w:sz w:val="20"/>
                        <w:szCs w:val="20"/>
                      </w:rPr>
                    </w:pPr>
                    <w:r w:rsidRPr="00A05FA0">
                      <w:rPr>
                        <w:rFonts w:ascii="Calibri" w:hAnsi="Calibri" w:cs="Arial"/>
                        <w:b/>
                        <w:bCs/>
                        <w:color w:val="auto"/>
                        <w:sz w:val="20"/>
                        <w:szCs w:val="20"/>
                      </w:rPr>
                      <w:t>www.</w:t>
                    </w:r>
                    <w:r w:rsidR="0024068A">
                      <w:rPr>
                        <w:rFonts w:ascii="Calibri" w:hAnsi="Calibri" w:cs="Arial"/>
                        <w:b/>
                        <w:bCs/>
                        <w:color w:val="auto"/>
                        <w:sz w:val="20"/>
                        <w:szCs w:val="20"/>
                      </w:rPr>
                      <w:t>missouriema.com</w:t>
                    </w:r>
                  </w:p>
                </w:txbxContent>
              </v:textbox>
            </v:shape>
          </w:pict>
        </mc:Fallback>
      </mc:AlternateContent>
    </w:r>
    <w:r w:rsidR="00610126">
      <w:rPr>
        <w:noProof/>
      </w:rPr>
      <w:drawing>
        <wp:inline distT="0" distB="0" distL="0" distR="0" wp14:anchorId="1F79C200" wp14:editId="1D144FDF">
          <wp:extent cx="544195" cy="544195"/>
          <wp:effectExtent l="0" t="0" r="0" b="0"/>
          <wp:docPr id="29" name="Picture 29" descr="http://greenecountyoem.org/cms/uploads/images/socialmedia/badges/twit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greenecountyoem.org/cms/uploads/images/socialmedia/badges/twitt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4195" cy="544195"/>
                  </a:xfrm>
                  <a:prstGeom prst="rect">
                    <a:avLst/>
                  </a:prstGeom>
                  <a:noFill/>
                  <a:ln>
                    <a:noFill/>
                  </a:ln>
                </pic:spPr>
              </pic:pic>
            </a:graphicData>
          </a:graphic>
        </wp:inline>
      </w:drawing>
    </w:r>
    <w:r>
      <w:rPr>
        <w:noProof/>
      </w:rPr>
      <mc:AlternateContent>
        <mc:Choice Requires="wps">
          <w:drawing>
            <wp:anchor distT="0" distB="0" distL="114300" distR="114300" simplePos="0" relativeHeight="251645951" behindDoc="0" locked="0" layoutInCell="1" allowOverlap="1" wp14:anchorId="2F48D7A2" wp14:editId="18852F7B">
              <wp:simplePos x="0" y="0"/>
              <wp:positionH relativeFrom="column">
                <wp:posOffset>-685800</wp:posOffset>
              </wp:positionH>
              <wp:positionV relativeFrom="paragraph">
                <wp:posOffset>365760</wp:posOffset>
              </wp:positionV>
              <wp:extent cx="6858000" cy="8499475"/>
              <wp:effectExtent l="19050" t="19050" r="19050" b="15875"/>
              <wp:wrapNone/>
              <wp:docPr id="33"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8499475"/>
                      </a:xfrm>
                      <a:prstGeom prst="roundRect">
                        <a:avLst>
                          <a:gd name="adj" fmla="val 3565"/>
                        </a:avLst>
                      </a:prstGeom>
                      <a:solidFill>
                        <a:srgbClr val="FFFFFF"/>
                      </a:solidFill>
                      <a:ln w="38100" cmpd="sng">
                        <a:solidFill>
                          <a:srgbClr val="005496"/>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roundrect w14:anchorId="2327DFC5" id="AutoShape 9" o:spid="_x0000_s1026" style="position:absolute;margin-left:-54pt;margin-top:28.8pt;width:540pt;height:669.25pt;z-index:2516459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33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" strokecolor="#005496" strokeweight="3pt"/>
          </w:pict>
        </mc:Fallback>
      </mc:AlternateContent>
    </w:r>
    <w:r w:rsidR="00610126">
      <w:tab/>
    </w:r>
    <w:r w:rsidR="00610126">
      <w:tab/>
    </w:r>
    <w:r w:rsidR="0061012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76791"/>
    <w:multiLevelType w:val="hybridMultilevel"/>
    <w:tmpl w:val="1898F8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3F01D1"/>
    <w:multiLevelType w:val="hybridMultilevel"/>
    <w:tmpl w:val="A21C9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5E26EA"/>
    <w:multiLevelType w:val="hybridMultilevel"/>
    <w:tmpl w:val="3A9CEF2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452A83"/>
    <w:multiLevelType w:val="hybridMultilevel"/>
    <w:tmpl w:val="DC623C66"/>
    <w:lvl w:ilvl="0" w:tplc="0409000B">
      <w:start w:val="1"/>
      <w:numFmt w:val="bullet"/>
      <w:lvlText w:val=""/>
      <w:lvlJc w:val="left"/>
      <w:pPr>
        <w:ind w:left="360" w:hanging="360"/>
      </w:pPr>
      <w:rPr>
        <w:rFonts w:ascii="Wingdings" w:hAnsi="Wingdings" w:hint="default"/>
      </w:rPr>
    </w:lvl>
    <w:lvl w:ilvl="1" w:tplc="0409000D">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7344EAE"/>
    <w:multiLevelType w:val="hybridMultilevel"/>
    <w:tmpl w:val="DFC07562"/>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59E47F7"/>
    <w:multiLevelType w:val="hybridMultilevel"/>
    <w:tmpl w:val="2DC8D7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C7098C"/>
    <w:multiLevelType w:val="hybridMultilevel"/>
    <w:tmpl w:val="CB865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820FB8"/>
    <w:multiLevelType w:val="hybridMultilevel"/>
    <w:tmpl w:val="546E54B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8614D35"/>
    <w:multiLevelType w:val="hybridMultilevel"/>
    <w:tmpl w:val="535A2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3874BE"/>
    <w:multiLevelType w:val="hybridMultilevel"/>
    <w:tmpl w:val="F15E6C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A83361E"/>
    <w:multiLevelType w:val="hybridMultilevel"/>
    <w:tmpl w:val="60D65D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D9332E"/>
    <w:multiLevelType w:val="hybridMultilevel"/>
    <w:tmpl w:val="EB40892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9D75519"/>
    <w:multiLevelType w:val="hybridMultilevel"/>
    <w:tmpl w:val="2B3C052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A88336E"/>
    <w:multiLevelType w:val="hybridMultilevel"/>
    <w:tmpl w:val="224AF28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C7E66D5"/>
    <w:multiLevelType w:val="hybridMultilevel"/>
    <w:tmpl w:val="A564864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6F96F8A"/>
    <w:multiLevelType w:val="hybridMultilevel"/>
    <w:tmpl w:val="8F485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7D9B753D"/>
    <w:multiLevelType w:val="multilevel"/>
    <w:tmpl w:val="F43061EA"/>
    <w:lvl w:ilvl="0">
      <w:start w:val="2"/>
      <w:numFmt w:val="decimal"/>
      <w:lvlText w:val="%1.0"/>
      <w:lvlJc w:val="left"/>
      <w:pPr>
        <w:tabs>
          <w:tab w:val="num" w:pos="360"/>
        </w:tabs>
        <w:ind w:left="360" w:hanging="360"/>
      </w:pPr>
      <w:rPr>
        <w:rFonts w:hint="default"/>
        <w:b/>
      </w:rPr>
    </w:lvl>
    <w:lvl w:ilvl="1">
      <w:start w:val="1"/>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b/>
      </w:rPr>
    </w:lvl>
    <w:lvl w:ilvl="3">
      <w:start w:val="1"/>
      <w:numFmt w:val="decimal"/>
      <w:lvlText w:val="%1.%2.%3.%4"/>
      <w:lvlJc w:val="left"/>
      <w:pPr>
        <w:tabs>
          <w:tab w:val="num" w:pos="2880"/>
        </w:tabs>
        <w:ind w:left="2880" w:hanging="720"/>
      </w:pPr>
      <w:rPr>
        <w:rFonts w:hint="default"/>
        <w:b/>
      </w:rPr>
    </w:lvl>
    <w:lvl w:ilvl="4">
      <w:start w:val="1"/>
      <w:numFmt w:val="decimal"/>
      <w:lvlText w:val="%1.%2.%3.%4.%5"/>
      <w:lvlJc w:val="left"/>
      <w:pPr>
        <w:tabs>
          <w:tab w:val="num" w:pos="3600"/>
        </w:tabs>
        <w:ind w:left="3600" w:hanging="720"/>
      </w:pPr>
      <w:rPr>
        <w:rFonts w:hint="default"/>
        <w:b/>
      </w:rPr>
    </w:lvl>
    <w:lvl w:ilvl="5">
      <w:start w:val="1"/>
      <w:numFmt w:val="decimal"/>
      <w:lvlText w:val="%1.%2.%3.%4.%5.%6"/>
      <w:lvlJc w:val="left"/>
      <w:pPr>
        <w:tabs>
          <w:tab w:val="num" w:pos="4680"/>
        </w:tabs>
        <w:ind w:left="4680" w:hanging="1080"/>
      </w:pPr>
      <w:rPr>
        <w:rFonts w:hint="default"/>
        <w:b/>
      </w:rPr>
    </w:lvl>
    <w:lvl w:ilvl="6">
      <w:start w:val="1"/>
      <w:numFmt w:val="decimal"/>
      <w:lvlText w:val="%1.%2.%3.%4.%5.%6.%7"/>
      <w:lvlJc w:val="left"/>
      <w:pPr>
        <w:tabs>
          <w:tab w:val="num" w:pos="5400"/>
        </w:tabs>
        <w:ind w:left="5400" w:hanging="1080"/>
      </w:pPr>
      <w:rPr>
        <w:rFonts w:hint="default"/>
        <w:b/>
      </w:rPr>
    </w:lvl>
    <w:lvl w:ilvl="7">
      <w:start w:val="1"/>
      <w:numFmt w:val="decimal"/>
      <w:lvlText w:val="%1.%2.%3.%4.%5.%6.%7.%8"/>
      <w:lvlJc w:val="left"/>
      <w:pPr>
        <w:tabs>
          <w:tab w:val="num" w:pos="6120"/>
        </w:tabs>
        <w:ind w:left="6120" w:hanging="1080"/>
      </w:pPr>
      <w:rPr>
        <w:rFonts w:hint="default"/>
        <w:b/>
      </w:rPr>
    </w:lvl>
    <w:lvl w:ilvl="8">
      <w:start w:val="1"/>
      <w:numFmt w:val="decimal"/>
      <w:lvlText w:val="%1.%2.%3.%4.%5.%6.%7.%8.%9"/>
      <w:lvlJc w:val="left"/>
      <w:pPr>
        <w:tabs>
          <w:tab w:val="num" w:pos="7200"/>
        </w:tabs>
        <w:ind w:left="7200" w:hanging="1440"/>
      </w:pPr>
      <w:rPr>
        <w:rFonts w:hint="default"/>
        <w:b/>
      </w:rPr>
    </w:lvl>
  </w:abstractNum>
  <w:num w:numId="1">
    <w:abstractNumId w:val="8"/>
  </w:num>
  <w:num w:numId="2">
    <w:abstractNumId w:val="9"/>
  </w:num>
  <w:num w:numId="3">
    <w:abstractNumId w:val="0"/>
  </w:num>
  <w:num w:numId="4">
    <w:abstractNumId w:val="1"/>
  </w:num>
  <w:num w:numId="5">
    <w:abstractNumId w:val="16"/>
  </w:num>
  <w:num w:numId="6">
    <w:abstractNumId w:val="6"/>
  </w:num>
  <w:num w:numId="7">
    <w:abstractNumId w:val="7"/>
  </w:num>
  <w:num w:numId="8">
    <w:abstractNumId w:val="4"/>
  </w:num>
  <w:num w:numId="9">
    <w:abstractNumId w:val="11"/>
  </w:num>
  <w:num w:numId="10">
    <w:abstractNumId w:val="5"/>
  </w:num>
  <w:num w:numId="11">
    <w:abstractNumId w:val="2"/>
  </w:num>
  <w:num w:numId="12">
    <w:abstractNumId w:val="12"/>
  </w:num>
  <w:num w:numId="13">
    <w:abstractNumId w:val="13"/>
  </w:num>
  <w:num w:numId="14">
    <w:abstractNumId w:val="15"/>
  </w:num>
  <w:num w:numId="15">
    <w:abstractNumId w:val="3"/>
  </w:num>
  <w:num w:numId="16">
    <w:abstractNumId w:val="10"/>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8433">
      <o:colormru v:ext="edit" colors="#00549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1276"/>
    <w:rsid w:val="00033898"/>
    <w:rsid w:val="00046D31"/>
    <w:rsid w:val="000477E9"/>
    <w:rsid w:val="000576F9"/>
    <w:rsid w:val="00067591"/>
    <w:rsid w:val="00070094"/>
    <w:rsid w:val="00092FA1"/>
    <w:rsid w:val="000C7269"/>
    <w:rsid w:val="00115C20"/>
    <w:rsid w:val="0015244C"/>
    <w:rsid w:val="00167D1D"/>
    <w:rsid w:val="001771FE"/>
    <w:rsid w:val="00183240"/>
    <w:rsid w:val="001A5479"/>
    <w:rsid w:val="001B556E"/>
    <w:rsid w:val="001C1E6A"/>
    <w:rsid w:val="001D6A7A"/>
    <w:rsid w:val="00214007"/>
    <w:rsid w:val="0022261A"/>
    <w:rsid w:val="00237B4F"/>
    <w:rsid w:val="0024068A"/>
    <w:rsid w:val="002419E2"/>
    <w:rsid w:val="002611DE"/>
    <w:rsid w:val="00266C94"/>
    <w:rsid w:val="00292BFE"/>
    <w:rsid w:val="002E138A"/>
    <w:rsid w:val="00303A17"/>
    <w:rsid w:val="003B5C35"/>
    <w:rsid w:val="003B6855"/>
    <w:rsid w:val="003F1CC7"/>
    <w:rsid w:val="003F76B0"/>
    <w:rsid w:val="004009CC"/>
    <w:rsid w:val="00404C8C"/>
    <w:rsid w:val="004212A4"/>
    <w:rsid w:val="00435BEF"/>
    <w:rsid w:val="0044233B"/>
    <w:rsid w:val="00473E1B"/>
    <w:rsid w:val="00485EE4"/>
    <w:rsid w:val="004B25C6"/>
    <w:rsid w:val="004D1276"/>
    <w:rsid w:val="00535D66"/>
    <w:rsid w:val="005401A5"/>
    <w:rsid w:val="00543C77"/>
    <w:rsid w:val="005512AB"/>
    <w:rsid w:val="00565999"/>
    <w:rsid w:val="00566D09"/>
    <w:rsid w:val="005836C3"/>
    <w:rsid w:val="00585F2B"/>
    <w:rsid w:val="00587DCE"/>
    <w:rsid w:val="005C320B"/>
    <w:rsid w:val="005D6657"/>
    <w:rsid w:val="005E20B2"/>
    <w:rsid w:val="005F0F72"/>
    <w:rsid w:val="005F3E1A"/>
    <w:rsid w:val="00601B5D"/>
    <w:rsid w:val="00610126"/>
    <w:rsid w:val="00632EC1"/>
    <w:rsid w:val="00686EE6"/>
    <w:rsid w:val="006D7045"/>
    <w:rsid w:val="006E0FD1"/>
    <w:rsid w:val="006E2142"/>
    <w:rsid w:val="007173C2"/>
    <w:rsid w:val="00731A8C"/>
    <w:rsid w:val="007605E0"/>
    <w:rsid w:val="0078107A"/>
    <w:rsid w:val="007A2E0B"/>
    <w:rsid w:val="007D7F94"/>
    <w:rsid w:val="007F30F2"/>
    <w:rsid w:val="007F7D28"/>
    <w:rsid w:val="00834DA7"/>
    <w:rsid w:val="008A51EB"/>
    <w:rsid w:val="008B1673"/>
    <w:rsid w:val="008B396F"/>
    <w:rsid w:val="008B4034"/>
    <w:rsid w:val="008B5E79"/>
    <w:rsid w:val="008B618C"/>
    <w:rsid w:val="008F1507"/>
    <w:rsid w:val="00915C33"/>
    <w:rsid w:val="00932E9D"/>
    <w:rsid w:val="00945C05"/>
    <w:rsid w:val="00950B1E"/>
    <w:rsid w:val="00976BB1"/>
    <w:rsid w:val="009773FA"/>
    <w:rsid w:val="00A05FA0"/>
    <w:rsid w:val="00A200D0"/>
    <w:rsid w:val="00A236AF"/>
    <w:rsid w:val="00A633C3"/>
    <w:rsid w:val="00AB2FBA"/>
    <w:rsid w:val="00AD609C"/>
    <w:rsid w:val="00AE0A2F"/>
    <w:rsid w:val="00AE1534"/>
    <w:rsid w:val="00B23A91"/>
    <w:rsid w:val="00B37218"/>
    <w:rsid w:val="00B40006"/>
    <w:rsid w:val="00B42841"/>
    <w:rsid w:val="00B534B8"/>
    <w:rsid w:val="00B70A94"/>
    <w:rsid w:val="00B865B9"/>
    <w:rsid w:val="00BA5078"/>
    <w:rsid w:val="00BC77DA"/>
    <w:rsid w:val="00BD223C"/>
    <w:rsid w:val="00BD7703"/>
    <w:rsid w:val="00BE1881"/>
    <w:rsid w:val="00C55D84"/>
    <w:rsid w:val="00C91876"/>
    <w:rsid w:val="00CA06BE"/>
    <w:rsid w:val="00CA248F"/>
    <w:rsid w:val="00CA434B"/>
    <w:rsid w:val="00CC1DD6"/>
    <w:rsid w:val="00CD09E2"/>
    <w:rsid w:val="00CE0580"/>
    <w:rsid w:val="00CE1958"/>
    <w:rsid w:val="00D07577"/>
    <w:rsid w:val="00D3430D"/>
    <w:rsid w:val="00D5732B"/>
    <w:rsid w:val="00D57990"/>
    <w:rsid w:val="00D60E4E"/>
    <w:rsid w:val="00D76B71"/>
    <w:rsid w:val="00DA0F39"/>
    <w:rsid w:val="00DB3D81"/>
    <w:rsid w:val="00DB621A"/>
    <w:rsid w:val="00DF697C"/>
    <w:rsid w:val="00E2619E"/>
    <w:rsid w:val="00E33490"/>
    <w:rsid w:val="00E53783"/>
    <w:rsid w:val="00E545B2"/>
    <w:rsid w:val="00E63205"/>
    <w:rsid w:val="00EC4CFF"/>
    <w:rsid w:val="00EC5258"/>
    <w:rsid w:val="00F17506"/>
    <w:rsid w:val="00F57F34"/>
    <w:rsid w:val="00F97766"/>
    <w:rsid w:val="00FA711D"/>
    <w:rsid w:val="00FB4D2C"/>
    <w:rsid w:val="00FE4632"/>
    <w:rsid w:val="00FE69A2"/>
    <w:rsid w:val="00FF08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colormru v:ext="edit" colors="#005496"/>
    </o:shapedefaults>
    <o:shapelayout v:ext="edit">
      <o:idmap v:ext="edit" data="1"/>
    </o:shapelayout>
  </w:shapeDefaults>
  <w:decimalSymbol w:val="."/>
  <w:listSeparator w:val=","/>
  <w14:docId w14:val="62E78762"/>
  <w15:docId w15:val="{AEF836CB-70D8-40CC-B73E-C4C8DFAFA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46D31"/>
    <w:pPr>
      <w:tabs>
        <w:tab w:val="center" w:pos="4320"/>
        <w:tab w:val="right" w:pos="8640"/>
      </w:tabs>
    </w:pPr>
  </w:style>
  <w:style w:type="paragraph" w:styleId="Footer">
    <w:name w:val="footer"/>
    <w:basedOn w:val="Normal"/>
    <w:rsid w:val="00046D31"/>
    <w:pPr>
      <w:tabs>
        <w:tab w:val="center" w:pos="4320"/>
        <w:tab w:val="right" w:pos="8640"/>
      </w:tabs>
    </w:pPr>
  </w:style>
  <w:style w:type="paragraph" w:customStyle="1" w:styleId="msoorganizationname2">
    <w:name w:val="msoorganizationname2"/>
    <w:rsid w:val="00046D31"/>
    <w:pPr>
      <w:spacing w:line="283" w:lineRule="auto"/>
    </w:pPr>
    <w:rPr>
      <w:rFonts w:ascii="Franklin Gothic Heavy" w:hAnsi="Franklin Gothic Heavy"/>
      <w:color w:val="FFFFFF"/>
      <w:kern w:val="28"/>
      <w:sz w:val="24"/>
      <w:szCs w:val="28"/>
    </w:rPr>
  </w:style>
  <w:style w:type="paragraph" w:customStyle="1" w:styleId="msoaddress">
    <w:name w:val="msoaddress"/>
    <w:rsid w:val="00046D31"/>
    <w:pPr>
      <w:spacing w:line="348" w:lineRule="auto"/>
      <w:jc w:val="center"/>
    </w:pPr>
    <w:rPr>
      <w:rFonts w:ascii="Franklin Gothic Book" w:hAnsi="Franklin Gothic Book"/>
      <w:color w:val="FFFFFF"/>
      <w:kern w:val="28"/>
      <w:sz w:val="16"/>
      <w:szCs w:val="16"/>
    </w:rPr>
  </w:style>
  <w:style w:type="paragraph" w:customStyle="1" w:styleId="CcList">
    <w:name w:val="Cc List"/>
    <w:basedOn w:val="Normal"/>
    <w:rsid w:val="00F57F34"/>
    <w:pPr>
      <w:keepLines/>
      <w:spacing w:line="240" w:lineRule="atLeast"/>
      <w:ind w:left="360" w:hanging="360"/>
      <w:jc w:val="both"/>
    </w:pPr>
    <w:rPr>
      <w:rFonts w:ascii="Garamond" w:hAnsi="Garamond"/>
      <w:kern w:val="18"/>
      <w:sz w:val="20"/>
      <w:szCs w:val="20"/>
    </w:rPr>
  </w:style>
  <w:style w:type="paragraph" w:styleId="BalloonText">
    <w:name w:val="Balloon Text"/>
    <w:basedOn w:val="Normal"/>
    <w:link w:val="BalloonTextChar"/>
    <w:rsid w:val="001A5479"/>
    <w:rPr>
      <w:rFonts w:ascii="Tahoma" w:hAnsi="Tahoma" w:cs="Tahoma"/>
      <w:sz w:val="16"/>
      <w:szCs w:val="16"/>
    </w:rPr>
  </w:style>
  <w:style w:type="character" w:customStyle="1" w:styleId="BalloonTextChar">
    <w:name w:val="Balloon Text Char"/>
    <w:basedOn w:val="DefaultParagraphFont"/>
    <w:link w:val="BalloonText"/>
    <w:rsid w:val="001A5479"/>
    <w:rPr>
      <w:rFonts w:ascii="Tahoma" w:hAnsi="Tahoma" w:cs="Tahoma"/>
      <w:sz w:val="16"/>
      <w:szCs w:val="16"/>
    </w:rPr>
  </w:style>
  <w:style w:type="paragraph" w:styleId="ListParagraph">
    <w:name w:val="List Paragraph"/>
    <w:basedOn w:val="Normal"/>
    <w:uiPriority w:val="34"/>
    <w:qFormat/>
    <w:rsid w:val="00092FA1"/>
    <w:pPr>
      <w:ind w:left="720"/>
      <w:contextualSpacing/>
    </w:pPr>
  </w:style>
  <w:style w:type="paragraph" w:customStyle="1" w:styleId="Default">
    <w:name w:val="Default"/>
    <w:rsid w:val="001771FE"/>
    <w:pPr>
      <w:autoSpaceDE w:val="0"/>
      <w:autoSpaceDN w:val="0"/>
      <w:adjustRightInd w:val="0"/>
    </w:pPr>
    <w:rPr>
      <w:color w:val="000000"/>
      <w:sz w:val="24"/>
      <w:szCs w:val="24"/>
    </w:rPr>
  </w:style>
  <w:style w:type="character" w:styleId="Hyperlink">
    <w:name w:val="Hyperlink"/>
    <w:basedOn w:val="DefaultParagraphFont"/>
    <w:rsid w:val="008B5E79"/>
    <w:rPr>
      <w:color w:val="0000FF" w:themeColor="hyperlink"/>
      <w:u w:val="single"/>
    </w:rPr>
  </w:style>
  <w:style w:type="character" w:styleId="CommentReference">
    <w:name w:val="annotation reference"/>
    <w:basedOn w:val="DefaultParagraphFont"/>
    <w:semiHidden/>
    <w:unhideWhenUsed/>
    <w:rsid w:val="008A51EB"/>
    <w:rPr>
      <w:sz w:val="16"/>
      <w:szCs w:val="16"/>
    </w:rPr>
  </w:style>
  <w:style w:type="paragraph" w:styleId="CommentText">
    <w:name w:val="annotation text"/>
    <w:basedOn w:val="Normal"/>
    <w:link w:val="CommentTextChar"/>
    <w:semiHidden/>
    <w:unhideWhenUsed/>
    <w:rsid w:val="008A51EB"/>
    <w:rPr>
      <w:sz w:val="20"/>
      <w:szCs w:val="20"/>
    </w:rPr>
  </w:style>
  <w:style w:type="character" w:customStyle="1" w:styleId="CommentTextChar">
    <w:name w:val="Comment Text Char"/>
    <w:basedOn w:val="DefaultParagraphFont"/>
    <w:link w:val="CommentText"/>
    <w:semiHidden/>
    <w:rsid w:val="008A51EB"/>
  </w:style>
  <w:style w:type="paragraph" w:styleId="CommentSubject">
    <w:name w:val="annotation subject"/>
    <w:basedOn w:val="CommentText"/>
    <w:next w:val="CommentText"/>
    <w:link w:val="CommentSubjectChar"/>
    <w:semiHidden/>
    <w:unhideWhenUsed/>
    <w:rsid w:val="008A51EB"/>
    <w:rPr>
      <w:b/>
      <w:bCs/>
    </w:rPr>
  </w:style>
  <w:style w:type="character" w:customStyle="1" w:styleId="CommentSubjectChar">
    <w:name w:val="Comment Subject Char"/>
    <w:basedOn w:val="CommentTextChar"/>
    <w:link w:val="CommentSubject"/>
    <w:semiHidden/>
    <w:rsid w:val="008A51EB"/>
    <w:rPr>
      <w:b/>
      <w:bCs/>
    </w:rPr>
  </w:style>
  <w:style w:type="paragraph" w:customStyle="1" w:styleId="xmsonormal">
    <w:name w:val="x_msonormal"/>
    <w:basedOn w:val="Normal"/>
    <w:uiPriority w:val="99"/>
    <w:rsid w:val="00FE69A2"/>
    <w:rPr>
      <w:rFonts w:ascii="Trebuchet MS" w:eastAsiaTheme="minorHAnsi" w:hAnsi="Trebuchet MS" w:cs="Calibri"/>
      <w:color w:val="663300"/>
    </w:rPr>
  </w:style>
  <w:style w:type="paragraph" w:styleId="NoSpacing">
    <w:name w:val="No Spacing"/>
    <w:uiPriority w:val="1"/>
    <w:qFormat/>
    <w:rsid w:val="00070094"/>
    <w:rPr>
      <w:rFonts w:asciiTheme="minorHAnsi" w:eastAsiaTheme="minorHAnsi" w:hAnsiTheme="minorHAnsi" w:cstheme="minorBidi"/>
      <w:sz w:val="22"/>
      <w:szCs w:val="22"/>
    </w:rPr>
  </w:style>
  <w:style w:type="paragraph" w:styleId="NormalWeb">
    <w:name w:val="Normal (Web)"/>
    <w:basedOn w:val="Normal"/>
    <w:uiPriority w:val="99"/>
    <w:semiHidden/>
    <w:unhideWhenUsed/>
    <w:rsid w:val="00D5732B"/>
    <w:pPr>
      <w:spacing w:before="100" w:beforeAutospacing="1" w:after="100" w:afterAutospacing="1"/>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488983">
      <w:bodyDiv w:val="1"/>
      <w:marLeft w:val="0"/>
      <w:marRight w:val="0"/>
      <w:marTop w:val="0"/>
      <w:marBottom w:val="0"/>
      <w:divBdr>
        <w:top w:val="none" w:sz="0" w:space="0" w:color="auto"/>
        <w:left w:val="none" w:sz="0" w:space="0" w:color="auto"/>
        <w:bottom w:val="none" w:sz="0" w:space="0" w:color="auto"/>
        <w:right w:val="none" w:sz="0" w:space="0" w:color="auto"/>
      </w:divBdr>
    </w:div>
    <w:div w:id="198711688">
      <w:bodyDiv w:val="1"/>
      <w:marLeft w:val="0"/>
      <w:marRight w:val="0"/>
      <w:marTop w:val="0"/>
      <w:marBottom w:val="0"/>
      <w:divBdr>
        <w:top w:val="none" w:sz="0" w:space="0" w:color="auto"/>
        <w:left w:val="none" w:sz="0" w:space="0" w:color="auto"/>
        <w:bottom w:val="none" w:sz="0" w:space="0" w:color="auto"/>
        <w:right w:val="none" w:sz="0" w:space="0" w:color="auto"/>
      </w:divBdr>
    </w:div>
    <w:div w:id="723792197">
      <w:bodyDiv w:val="1"/>
      <w:marLeft w:val="0"/>
      <w:marRight w:val="0"/>
      <w:marTop w:val="0"/>
      <w:marBottom w:val="0"/>
      <w:divBdr>
        <w:top w:val="none" w:sz="0" w:space="0" w:color="auto"/>
        <w:left w:val="none" w:sz="0" w:space="0" w:color="auto"/>
        <w:bottom w:val="none" w:sz="0" w:space="0" w:color="auto"/>
        <w:right w:val="none" w:sz="0" w:space="0" w:color="auto"/>
      </w:divBdr>
    </w:div>
    <w:div w:id="854462150">
      <w:bodyDiv w:val="1"/>
      <w:marLeft w:val="0"/>
      <w:marRight w:val="0"/>
      <w:marTop w:val="0"/>
      <w:marBottom w:val="0"/>
      <w:divBdr>
        <w:top w:val="none" w:sz="0" w:space="0" w:color="auto"/>
        <w:left w:val="none" w:sz="0" w:space="0" w:color="auto"/>
        <w:bottom w:val="none" w:sz="0" w:space="0" w:color="auto"/>
        <w:right w:val="none" w:sz="0" w:space="0" w:color="auto"/>
      </w:divBdr>
    </w:div>
    <w:div w:id="899438890">
      <w:bodyDiv w:val="1"/>
      <w:marLeft w:val="0"/>
      <w:marRight w:val="0"/>
      <w:marTop w:val="0"/>
      <w:marBottom w:val="0"/>
      <w:divBdr>
        <w:top w:val="none" w:sz="0" w:space="0" w:color="auto"/>
        <w:left w:val="none" w:sz="0" w:space="0" w:color="auto"/>
        <w:bottom w:val="none" w:sz="0" w:space="0" w:color="auto"/>
        <w:right w:val="none" w:sz="0" w:space="0" w:color="auto"/>
      </w:divBdr>
    </w:div>
    <w:div w:id="1088846442">
      <w:bodyDiv w:val="1"/>
      <w:marLeft w:val="0"/>
      <w:marRight w:val="0"/>
      <w:marTop w:val="0"/>
      <w:marBottom w:val="0"/>
      <w:divBdr>
        <w:top w:val="none" w:sz="0" w:space="0" w:color="auto"/>
        <w:left w:val="none" w:sz="0" w:space="0" w:color="auto"/>
        <w:bottom w:val="none" w:sz="0" w:space="0" w:color="auto"/>
        <w:right w:val="none" w:sz="0" w:space="0" w:color="auto"/>
      </w:divBdr>
    </w:div>
    <w:div w:id="1109009318">
      <w:bodyDiv w:val="1"/>
      <w:marLeft w:val="0"/>
      <w:marRight w:val="0"/>
      <w:marTop w:val="0"/>
      <w:marBottom w:val="0"/>
      <w:divBdr>
        <w:top w:val="none" w:sz="0" w:space="0" w:color="auto"/>
        <w:left w:val="none" w:sz="0" w:space="0" w:color="auto"/>
        <w:bottom w:val="none" w:sz="0" w:space="0" w:color="auto"/>
        <w:right w:val="none" w:sz="0" w:space="0" w:color="auto"/>
      </w:divBdr>
    </w:div>
    <w:div w:id="1251239000">
      <w:bodyDiv w:val="1"/>
      <w:marLeft w:val="0"/>
      <w:marRight w:val="0"/>
      <w:marTop w:val="0"/>
      <w:marBottom w:val="0"/>
      <w:divBdr>
        <w:top w:val="none" w:sz="0" w:space="0" w:color="auto"/>
        <w:left w:val="none" w:sz="0" w:space="0" w:color="auto"/>
        <w:bottom w:val="none" w:sz="0" w:space="0" w:color="auto"/>
        <w:right w:val="none" w:sz="0" w:space="0" w:color="auto"/>
      </w:divBdr>
    </w:div>
    <w:div w:id="1564901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3.png"/><Relationship Id="rId1" Type="http://schemas.openxmlformats.org/officeDocument/2006/relationships/image" Target="media/image4.png"/><Relationship Id="rId5" Type="http://schemas.openxmlformats.org/officeDocument/2006/relationships/image" Target="media/image1.jpeg"/><Relationship Id="rId4"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3</Pages>
  <Words>786</Words>
  <Characters>3626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Greene County</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 Nicholls</dc:creator>
  <cp:lastModifiedBy>Bill Brinton</cp:lastModifiedBy>
  <cp:revision>7</cp:revision>
  <cp:lastPrinted>2015-12-01T22:47:00Z</cp:lastPrinted>
  <dcterms:created xsi:type="dcterms:W3CDTF">2023-06-28T19:50:00Z</dcterms:created>
  <dcterms:modified xsi:type="dcterms:W3CDTF">2023-06-28T20:46:00Z</dcterms:modified>
</cp:coreProperties>
</file>